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B8E03" w14:textId="77777777" w:rsidR="002B223B" w:rsidRDefault="002B223B" w:rsidP="00710423">
      <w:pPr>
        <w:tabs>
          <w:tab w:val="left" w:pos="1665"/>
        </w:tabs>
      </w:pPr>
    </w:p>
    <w:p w14:paraId="6B78A739" w14:textId="395710F1" w:rsidR="007631D4" w:rsidRPr="00E41D1A" w:rsidRDefault="004B6332" w:rsidP="007631D4">
      <w:pPr>
        <w:pStyle w:val="Bullets"/>
        <w:widowControl/>
        <w:numPr>
          <w:ilvl w:val="0"/>
          <w:numId w:val="0"/>
        </w:numPr>
        <w:suppressAutoHyphens/>
        <w:rPr>
          <w:rStyle w:val="Headline"/>
          <w:bCs w:val="0"/>
          <w:color w:val="C00000"/>
          <w:szCs w:val="28"/>
        </w:rPr>
      </w:pPr>
      <w:r>
        <w:rPr>
          <w:rStyle w:val="Headline"/>
        </w:rPr>
        <w:t>GEMA holds</w:t>
      </w:r>
      <w:r w:rsidR="00CB6679">
        <w:rPr>
          <w:rStyle w:val="Headline"/>
        </w:rPr>
        <w:t xml:space="preserve"> its first</w:t>
      </w:r>
      <w:r>
        <w:rPr>
          <w:rStyle w:val="Headline"/>
        </w:rPr>
        <w:t xml:space="preserve"> virtual AGM +++ </w:t>
      </w:r>
      <w:r w:rsidR="00CB6679">
        <w:rPr>
          <w:rStyle w:val="Headline"/>
        </w:rPr>
        <w:t>Music creators need a</w:t>
      </w:r>
      <w:r>
        <w:rPr>
          <w:rStyle w:val="Headline"/>
        </w:rPr>
        <w:t xml:space="preserve">dditional support +++ Massive decline </w:t>
      </w:r>
      <w:r w:rsidR="00CB6679">
        <w:rPr>
          <w:rStyle w:val="Headline"/>
        </w:rPr>
        <w:t xml:space="preserve">expected </w:t>
      </w:r>
      <w:r w:rsidR="002065D9">
        <w:rPr>
          <w:rStyle w:val="Headline"/>
        </w:rPr>
        <w:t xml:space="preserve">in the 2020 financial year </w:t>
      </w:r>
      <w:r>
        <w:rPr>
          <w:rStyle w:val="Headline"/>
        </w:rPr>
        <w:t>due to corona</w:t>
      </w:r>
      <w:r w:rsidR="00CB6679">
        <w:rPr>
          <w:rStyle w:val="Headline"/>
        </w:rPr>
        <w:t>virus</w:t>
      </w:r>
      <w:r>
        <w:rPr>
          <w:rStyle w:val="Headline"/>
        </w:rPr>
        <w:t xml:space="preserve"> pandemic </w:t>
      </w:r>
    </w:p>
    <w:p w14:paraId="0EB42C9F" w14:textId="77777777" w:rsidR="0006517D" w:rsidRPr="00E8481C" w:rsidRDefault="0006517D" w:rsidP="005F1D37">
      <w:pPr>
        <w:rPr>
          <w:rFonts w:eastAsiaTheme="minorEastAsia" w:cs="Arial"/>
          <w:b/>
          <w:bCs/>
          <w:color w:val="B92A1D"/>
          <w:sz w:val="24"/>
          <w:szCs w:val="24"/>
        </w:rPr>
      </w:pPr>
    </w:p>
    <w:p w14:paraId="31208D6E" w14:textId="4C256577" w:rsidR="006D1B0D" w:rsidRDefault="007631D4" w:rsidP="00B25782">
      <w:pPr>
        <w:rPr>
          <w:b/>
          <w:bCs/>
          <w:sz w:val="22"/>
          <w:szCs w:val="22"/>
        </w:rPr>
      </w:pPr>
      <w:r>
        <w:rPr>
          <w:b/>
          <w:sz w:val="22"/>
        </w:rPr>
        <w:t xml:space="preserve">GEMA held its AGM </w:t>
      </w:r>
      <w:r w:rsidR="00ED08E3">
        <w:rPr>
          <w:b/>
          <w:sz w:val="22"/>
        </w:rPr>
        <w:t>from 29 September to 1 October</w:t>
      </w:r>
      <w:bookmarkStart w:id="0" w:name="_GoBack"/>
      <w:bookmarkEnd w:id="0"/>
      <w:r w:rsidR="00ED08E3">
        <w:rPr>
          <w:b/>
          <w:sz w:val="22"/>
        </w:rPr>
        <w:t xml:space="preserve"> </w:t>
      </w:r>
      <w:r>
        <w:rPr>
          <w:b/>
          <w:sz w:val="22"/>
        </w:rPr>
        <w:t xml:space="preserve">this year. </w:t>
      </w:r>
      <w:r w:rsidR="00ED08E3">
        <w:rPr>
          <w:b/>
          <w:sz w:val="22"/>
        </w:rPr>
        <w:t>Due to the coronavirus pandemic, i</w:t>
      </w:r>
      <w:r>
        <w:rPr>
          <w:b/>
          <w:sz w:val="22"/>
        </w:rPr>
        <w:t xml:space="preserve">t took place </w:t>
      </w:r>
      <w:r w:rsidR="00ED08E3">
        <w:rPr>
          <w:b/>
          <w:sz w:val="22"/>
        </w:rPr>
        <w:t xml:space="preserve">entirely </w:t>
      </w:r>
      <w:r>
        <w:rPr>
          <w:b/>
          <w:sz w:val="22"/>
        </w:rPr>
        <w:t xml:space="preserve">in </w:t>
      </w:r>
      <w:r w:rsidR="00ED08E3">
        <w:rPr>
          <w:b/>
          <w:sz w:val="22"/>
        </w:rPr>
        <w:t xml:space="preserve">the </w:t>
      </w:r>
      <w:r>
        <w:rPr>
          <w:b/>
          <w:sz w:val="22"/>
        </w:rPr>
        <w:t xml:space="preserve">virtual </w:t>
      </w:r>
      <w:r w:rsidR="00ED08E3">
        <w:rPr>
          <w:b/>
          <w:sz w:val="22"/>
        </w:rPr>
        <w:t>arena</w:t>
      </w:r>
      <w:r>
        <w:rPr>
          <w:b/>
          <w:sz w:val="22"/>
        </w:rPr>
        <w:t xml:space="preserve">. Members' Assembly </w:t>
      </w:r>
      <w:r w:rsidR="00ED08E3">
        <w:rPr>
          <w:b/>
          <w:sz w:val="22"/>
        </w:rPr>
        <w:t xml:space="preserve">resolutions </w:t>
      </w:r>
      <w:r>
        <w:rPr>
          <w:b/>
          <w:sz w:val="22"/>
        </w:rPr>
        <w:t xml:space="preserve">included several changes to regulatory documents, among them a provision allowing more efficient and effective licensing of platforms with </w:t>
      </w:r>
      <w:r w:rsidR="00ED08E3">
        <w:rPr>
          <w:b/>
          <w:sz w:val="22"/>
        </w:rPr>
        <w:t>user-generated</w:t>
      </w:r>
      <w:r>
        <w:rPr>
          <w:b/>
          <w:sz w:val="22"/>
        </w:rPr>
        <w:t xml:space="preserve"> content</w:t>
      </w:r>
      <w:r w:rsidR="00197DDE">
        <w:rPr>
          <w:b/>
          <w:sz w:val="22"/>
        </w:rPr>
        <w:t xml:space="preserve"> (UGC)</w:t>
      </w:r>
      <w:r>
        <w:rPr>
          <w:b/>
          <w:sz w:val="22"/>
        </w:rPr>
        <w:t>. The</w:t>
      </w:r>
      <w:r w:rsidR="00ED08E3">
        <w:rPr>
          <w:b/>
          <w:sz w:val="22"/>
        </w:rPr>
        <w:t xml:space="preserve"> Assembly</w:t>
      </w:r>
      <w:r>
        <w:rPr>
          <w:b/>
          <w:sz w:val="22"/>
        </w:rPr>
        <w:t xml:space="preserve"> was </w:t>
      </w:r>
      <w:r w:rsidR="00ED08E3">
        <w:rPr>
          <w:b/>
          <w:sz w:val="22"/>
        </w:rPr>
        <w:t>of the</w:t>
      </w:r>
      <w:r>
        <w:rPr>
          <w:b/>
          <w:sz w:val="22"/>
        </w:rPr>
        <w:t xml:space="preserve"> united view that music creators </w:t>
      </w:r>
      <w:r w:rsidR="00ED08E3">
        <w:rPr>
          <w:b/>
          <w:sz w:val="22"/>
        </w:rPr>
        <w:t>who</w:t>
      </w:r>
      <w:r>
        <w:rPr>
          <w:b/>
          <w:sz w:val="22"/>
        </w:rPr>
        <w:t xml:space="preserve"> ha</w:t>
      </w:r>
      <w:r w:rsidR="00ED08E3">
        <w:rPr>
          <w:b/>
          <w:sz w:val="22"/>
        </w:rPr>
        <w:t>ve</w:t>
      </w:r>
      <w:r>
        <w:rPr>
          <w:b/>
          <w:sz w:val="22"/>
        </w:rPr>
        <w:t xml:space="preserve"> been particularly </w:t>
      </w:r>
      <w:r w:rsidR="00ED08E3">
        <w:rPr>
          <w:b/>
          <w:sz w:val="22"/>
        </w:rPr>
        <w:t xml:space="preserve">badly </w:t>
      </w:r>
      <w:r>
        <w:rPr>
          <w:b/>
          <w:sz w:val="22"/>
        </w:rPr>
        <w:t>affected by the pandemic will require</w:t>
      </w:r>
      <w:r w:rsidR="00ED08E3">
        <w:rPr>
          <w:b/>
          <w:sz w:val="22"/>
        </w:rPr>
        <w:t xml:space="preserve"> additional support</w:t>
      </w:r>
      <w:r>
        <w:rPr>
          <w:b/>
          <w:sz w:val="22"/>
        </w:rPr>
        <w:t xml:space="preserve">. </w:t>
      </w:r>
    </w:p>
    <w:p w14:paraId="48DE7B3E" w14:textId="77777777" w:rsidR="006D1B0D" w:rsidRPr="005A4A45" w:rsidRDefault="006D1B0D" w:rsidP="00B25782">
      <w:pPr>
        <w:rPr>
          <w:b/>
          <w:bCs/>
          <w:sz w:val="10"/>
          <w:szCs w:val="10"/>
        </w:rPr>
      </w:pPr>
    </w:p>
    <w:p w14:paraId="72EE6201" w14:textId="0D921466" w:rsidR="00EB5614" w:rsidRDefault="00ED08E3" w:rsidP="00EB5614">
      <w:pPr>
        <w:rPr>
          <w:color w:val="000000"/>
          <w:sz w:val="22"/>
          <w:szCs w:val="22"/>
        </w:rPr>
      </w:pPr>
      <w:proofErr w:type="gramStart"/>
      <w:r>
        <w:rPr>
          <w:sz w:val="22"/>
        </w:rPr>
        <w:t>GEMA’S</w:t>
      </w:r>
      <w:r w:rsidR="00EB5614">
        <w:rPr>
          <w:sz w:val="22"/>
        </w:rPr>
        <w:t xml:space="preserve"> three-day Members'</w:t>
      </w:r>
      <w:proofErr w:type="gramEnd"/>
      <w:r w:rsidR="00EB5614">
        <w:rPr>
          <w:sz w:val="22"/>
        </w:rPr>
        <w:t xml:space="preserve"> Assembly is at the heart of the </w:t>
      </w:r>
      <w:r w:rsidR="00F913F1">
        <w:rPr>
          <w:sz w:val="22"/>
        </w:rPr>
        <w:t xml:space="preserve">supportive community </w:t>
      </w:r>
      <w:r w:rsidR="00EB5614">
        <w:rPr>
          <w:sz w:val="22"/>
        </w:rPr>
        <w:t xml:space="preserve">of 78,000 members and is vital </w:t>
      </w:r>
      <w:r>
        <w:rPr>
          <w:sz w:val="22"/>
        </w:rPr>
        <w:t>to</w:t>
      </w:r>
      <w:r w:rsidR="00EB5614">
        <w:rPr>
          <w:sz w:val="22"/>
        </w:rPr>
        <w:t xml:space="preserve"> </w:t>
      </w:r>
      <w:r>
        <w:rPr>
          <w:sz w:val="22"/>
        </w:rPr>
        <w:t>its</w:t>
      </w:r>
      <w:r w:rsidR="00EB5614">
        <w:rPr>
          <w:sz w:val="22"/>
        </w:rPr>
        <w:t xml:space="preserve"> strong internal democracy. </w:t>
      </w:r>
      <w:r>
        <w:rPr>
          <w:sz w:val="22"/>
        </w:rPr>
        <w:t>T</w:t>
      </w:r>
      <w:r w:rsidR="00EB5614">
        <w:rPr>
          <w:sz w:val="22"/>
        </w:rPr>
        <w:t>he Members' Assembly</w:t>
      </w:r>
      <w:r>
        <w:rPr>
          <w:sz w:val="22"/>
        </w:rPr>
        <w:t>,</w:t>
      </w:r>
      <w:r w:rsidR="00EB5614">
        <w:rPr>
          <w:sz w:val="22"/>
        </w:rPr>
        <w:t xml:space="preserve"> which had </w:t>
      </w:r>
      <w:proofErr w:type="spellStart"/>
      <w:r>
        <w:rPr>
          <w:sz w:val="22"/>
        </w:rPr>
        <w:t>orginally</w:t>
      </w:r>
      <w:proofErr w:type="spellEnd"/>
      <w:r>
        <w:rPr>
          <w:sz w:val="22"/>
        </w:rPr>
        <w:t xml:space="preserve"> </w:t>
      </w:r>
      <w:r w:rsidR="00EB5614">
        <w:rPr>
          <w:sz w:val="22"/>
        </w:rPr>
        <w:t>been scheduled for May 2020</w:t>
      </w:r>
      <w:r>
        <w:rPr>
          <w:sz w:val="22"/>
        </w:rPr>
        <w:t>,</w:t>
      </w:r>
      <w:r w:rsidR="00EB5614">
        <w:rPr>
          <w:sz w:val="22"/>
        </w:rPr>
        <w:t xml:space="preserve"> had to be postponed </w:t>
      </w:r>
      <w:r>
        <w:rPr>
          <w:sz w:val="22"/>
        </w:rPr>
        <w:t xml:space="preserve">due to the coronavirus pandemic </w:t>
      </w:r>
      <w:r w:rsidR="00EB5614">
        <w:rPr>
          <w:sz w:val="22"/>
        </w:rPr>
        <w:t xml:space="preserve">and </w:t>
      </w:r>
      <w:r>
        <w:rPr>
          <w:sz w:val="22"/>
        </w:rPr>
        <w:t>when</w:t>
      </w:r>
      <w:r w:rsidR="00EB5614">
        <w:rPr>
          <w:sz w:val="22"/>
        </w:rPr>
        <w:t xml:space="preserve"> held </w:t>
      </w:r>
      <w:r>
        <w:rPr>
          <w:sz w:val="22"/>
        </w:rPr>
        <w:t xml:space="preserve">was run </w:t>
      </w:r>
      <w:r w:rsidR="00EB5614">
        <w:rPr>
          <w:sz w:val="22"/>
        </w:rPr>
        <w:t xml:space="preserve">in line with official government </w:t>
      </w:r>
      <w:r>
        <w:rPr>
          <w:sz w:val="22"/>
        </w:rPr>
        <w:t>guidelin</w:t>
      </w:r>
      <w:r w:rsidR="002065D9">
        <w:rPr>
          <w:sz w:val="22"/>
        </w:rPr>
        <w:t>e</w:t>
      </w:r>
      <w:r w:rsidR="00EB5614">
        <w:rPr>
          <w:sz w:val="22"/>
        </w:rPr>
        <w:t>s for such event</w:t>
      </w:r>
      <w:r>
        <w:rPr>
          <w:sz w:val="22"/>
        </w:rPr>
        <w:t>s</w:t>
      </w:r>
      <w:r w:rsidR="00EB5614">
        <w:rPr>
          <w:sz w:val="22"/>
        </w:rPr>
        <w:t>. About</w:t>
      </w:r>
      <w:r w:rsidR="00EB5614">
        <w:t xml:space="preserve"> </w:t>
      </w:r>
      <w:r w:rsidR="00EB5614">
        <w:rPr>
          <w:sz w:val="22"/>
        </w:rPr>
        <w:t>1,000</w:t>
      </w:r>
      <w:r w:rsidR="00EB5614">
        <w:t xml:space="preserve"> </w:t>
      </w:r>
      <w:r w:rsidR="00EB5614">
        <w:rPr>
          <w:sz w:val="22"/>
        </w:rPr>
        <w:t xml:space="preserve">composers, lyricists and publishers met </w:t>
      </w:r>
      <w:r w:rsidR="00865A87">
        <w:rPr>
          <w:sz w:val="22"/>
        </w:rPr>
        <w:t>online</w:t>
      </w:r>
      <w:r w:rsidR="00EB5614">
        <w:rPr>
          <w:sz w:val="22"/>
        </w:rPr>
        <w:t xml:space="preserve">, discussed agenda items and </w:t>
      </w:r>
      <w:r w:rsidR="00865A87">
        <w:rPr>
          <w:sz w:val="22"/>
        </w:rPr>
        <w:t>pass</w:t>
      </w:r>
      <w:r w:rsidR="00EB5614">
        <w:rPr>
          <w:sz w:val="22"/>
        </w:rPr>
        <w:t xml:space="preserve">ed resolutions. This means more members than in the previous </w:t>
      </w:r>
      <w:proofErr w:type="spellStart"/>
      <w:r w:rsidR="00EB5614">
        <w:rPr>
          <w:sz w:val="22"/>
        </w:rPr>
        <w:t>years</w:t>
      </w:r>
      <w:proofErr w:type="spellEnd"/>
      <w:r w:rsidR="00EB5614">
        <w:rPr>
          <w:sz w:val="22"/>
        </w:rPr>
        <w:t xml:space="preserve"> </w:t>
      </w:r>
      <w:r w:rsidR="00865A87">
        <w:rPr>
          <w:sz w:val="22"/>
        </w:rPr>
        <w:t xml:space="preserve">took the opportunity to participate </w:t>
      </w:r>
      <w:r w:rsidR="00EB5614">
        <w:rPr>
          <w:sz w:val="22"/>
        </w:rPr>
        <w:t>virtual</w:t>
      </w:r>
      <w:r w:rsidR="00865A87">
        <w:rPr>
          <w:sz w:val="22"/>
        </w:rPr>
        <w:t>ly</w:t>
      </w:r>
      <w:r w:rsidR="00EB5614">
        <w:rPr>
          <w:sz w:val="22"/>
        </w:rPr>
        <w:t xml:space="preserve"> and cast their votes. </w:t>
      </w:r>
      <w:r w:rsidR="00865A87">
        <w:rPr>
          <w:color w:val="000000"/>
          <w:sz w:val="22"/>
        </w:rPr>
        <w:t>An</w:t>
      </w:r>
      <w:r w:rsidR="00EB5614">
        <w:rPr>
          <w:color w:val="000000"/>
          <w:sz w:val="22"/>
        </w:rPr>
        <w:t xml:space="preserve"> important goal </w:t>
      </w:r>
      <w:r w:rsidR="00865A87">
        <w:rPr>
          <w:color w:val="000000"/>
          <w:sz w:val="22"/>
        </w:rPr>
        <w:t>on all</w:t>
      </w:r>
      <w:r w:rsidR="00EB5614">
        <w:rPr>
          <w:color w:val="000000"/>
          <w:sz w:val="22"/>
        </w:rPr>
        <w:t xml:space="preserve"> three days was</w:t>
      </w:r>
      <w:r w:rsidR="00865A87">
        <w:rPr>
          <w:color w:val="000000"/>
          <w:sz w:val="22"/>
        </w:rPr>
        <w:t xml:space="preserve"> that</w:t>
      </w:r>
      <w:r w:rsidR="00EB5614">
        <w:rPr>
          <w:color w:val="000000"/>
          <w:sz w:val="22"/>
        </w:rPr>
        <w:t xml:space="preserve"> embers </w:t>
      </w:r>
      <w:proofErr w:type="gramStart"/>
      <w:r w:rsidR="00EB5614">
        <w:rPr>
          <w:color w:val="000000"/>
          <w:sz w:val="22"/>
        </w:rPr>
        <w:t>should  be</w:t>
      </w:r>
      <w:proofErr w:type="gramEnd"/>
      <w:r w:rsidR="00EB5614">
        <w:rPr>
          <w:color w:val="000000"/>
          <w:sz w:val="22"/>
        </w:rPr>
        <w:t xml:space="preserve"> able to exchange views </w:t>
      </w:r>
      <w:r w:rsidR="00865A87">
        <w:rPr>
          <w:color w:val="000000"/>
          <w:sz w:val="22"/>
        </w:rPr>
        <w:t>on</w:t>
      </w:r>
      <w:r w:rsidR="00EB5614">
        <w:rPr>
          <w:color w:val="000000"/>
          <w:sz w:val="22"/>
        </w:rPr>
        <w:t xml:space="preserve"> the </w:t>
      </w:r>
      <w:r w:rsidR="00865A87">
        <w:rPr>
          <w:color w:val="000000"/>
          <w:sz w:val="22"/>
        </w:rPr>
        <w:t xml:space="preserve">agenda </w:t>
      </w:r>
      <w:r w:rsidR="00EB5614">
        <w:rPr>
          <w:color w:val="000000"/>
          <w:sz w:val="22"/>
        </w:rPr>
        <w:t xml:space="preserve">topics </w:t>
      </w:r>
      <w:r w:rsidR="00865A87">
        <w:rPr>
          <w:color w:val="000000"/>
          <w:sz w:val="22"/>
        </w:rPr>
        <w:t>just as they always do</w:t>
      </w:r>
      <w:r w:rsidR="00EB5614">
        <w:rPr>
          <w:color w:val="000000"/>
          <w:sz w:val="22"/>
        </w:rPr>
        <w:t xml:space="preserve">.  </w:t>
      </w:r>
    </w:p>
    <w:p w14:paraId="21E76431" w14:textId="53555A16" w:rsidR="003507DB" w:rsidRDefault="003507DB" w:rsidP="00EB5614">
      <w:pPr>
        <w:rPr>
          <w:color w:val="000000"/>
          <w:sz w:val="22"/>
          <w:szCs w:val="22"/>
        </w:rPr>
      </w:pPr>
    </w:p>
    <w:p w14:paraId="7EB1EDCC" w14:textId="08A499DB" w:rsidR="003507DB" w:rsidRDefault="003507DB" w:rsidP="003507DB">
      <w:pPr>
        <w:rPr>
          <w:color w:val="000000"/>
          <w:sz w:val="22"/>
          <w:szCs w:val="22"/>
        </w:rPr>
      </w:pPr>
      <w:r>
        <w:rPr>
          <w:color w:val="000000"/>
          <w:sz w:val="22"/>
        </w:rPr>
        <w:t>The GEMA Members' Assembly usually thriv</w:t>
      </w:r>
      <w:r w:rsidR="00865A87">
        <w:rPr>
          <w:color w:val="000000"/>
          <w:sz w:val="22"/>
        </w:rPr>
        <w:t>es</w:t>
      </w:r>
      <w:r>
        <w:rPr>
          <w:color w:val="000000"/>
          <w:sz w:val="22"/>
        </w:rPr>
        <w:t xml:space="preserve"> on </w:t>
      </w:r>
      <w:r w:rsidR="00865A87">
        <w:rPr>
          <w:color w:val="000000"/>
          <w:sz w:val="22"/>
        </w:rPr>
        <w:t>face-to-face</w:t>
      </w:r>
      <w:r>
        <w:rPr>
          <w:color w:val="000000"/>
          <w:sz w:val="22"/>
        </w:rPr>
        <w:t xml:space="preserve"> contact between members during debates and resolutions. GEMA </w:t>
      </w:r>
      <w:r w:rsidR="00865A87">
        <w:rPr>
          <w:color w:val="000000"/>
          <w:sz w:val="22"/>
        </w:rPr>
        <w:t>successfully facilitated</w:t>
      </w:r>
      <w:r>
        <w:rPr>
          <w:color w:val="000000"/>
          <w:sz w:val="22"/>
        </w:rPr>
        <w:t xml:space="preserve"> this exchange in a virtual environment. </w:t>
      </w:r>
      <w:r w:rsidR="00865A87">
        <w:rPr>
          <w:color w:val="000000"/>
          <w:sz w:val="22"/>
        </w:rPr>
        <w:t>Using</w:t>
      </w:r>
      <w:r>
        <w:rPr>
          <w:color w:val="000000"/>
          <w:sz w:val="22"/>
        </w:rPr>
        <w:t xml:space="preserve"> a technologically sophisticated and extremely secure system, members were able to discuss items during live transmission of meetings, connect via video contributions and decide on motions via live voting features. </w:t>
      </w:r>
      <w:r w:rsidR="00D15F73">
        <w:rPr>
          <w:color w:val="000000"/>
          <w:sz w:val="22"/>
        </w:rPr>
        <w:t>T</w:t>
      </w:r>
      <w:r>
        <w:rPr>
          <w:color w:val="000000"/>
          <w:sz w:val="22"/>
        </w:rPr>
        <w:t xml:space="preserve">he main assembly as well as separate meetings of </w:t>
      </w:r>
      <w:r w:rsidR="00D15F73">
        <w:rPr>
          <w:color w:val="000000"/>
          <w:sz w:val="22"/>
        </w:rPr>
        <w:t>different</w:t>
      </w:r>
      <w:r>
        <w:rPr>
          <w:color w:val="000000"/>
          <w:sz w:val="22"/>
        </w:rPr>
        <w:t xml:space="preserve"> professional categories (composers, lyricists and publishers) took place</w:t>
      </w:r>
      <w:r w:rsidR="00D15F73">
        <w:rPr>
          <w:color w:val="000000"/>
          <w:sz w:val="22"/>
        </w:rPr>
        <w:t xml:space="preserve"> in virtual meeting rooms</w:t>
      </w:r>
      <w:r>
        <w:rPr>
          <w:color w:val="000000"/>
          <w:sz w:val="22"/>
        </w:rPr>
        <w:t xml:space="preserve">. </w:t>
      </w:r>
    </w:p>
    <w:p w14:paraId="6A62C73A" w14:textId="0295A48E" w:rsidR="003507DB" w:rsidRDefault="003507DB" w:rsidP="003507DB">
      <w:pPr>
        <w:rPr>
          <w:color w:val="000000"/>
          <w:sz w:val="22"/>
          <w:szCs w:val="22"/>
        </w:rPr>
      </w:pPr>
    </w:p>
    <w:p w14:paraId="59B7D751" w14:textId="61B2E0B1" w:rsidR="002A58B5" w:rsidRPr="002A58B5" w:rsidRDefault="002A58B5" w:rsidP="002A58B5">
      <w:pPr>
        <w:rPr>
          <w:sz w:val="22"/>
        </w:rPr>
      </w:pPr>
      <w:bookmarkStart w:id="1" w:name="_Hlk52537204"/>
      <w:r w:rsidRPr="002A58B5">
        <w:rPr>
          <w:sz w:val="22"/>
        </w:rPr>
        <w:t xml:space="preserve">"Our aim was to come as close as possible to a face-to-face event offering our members all the options for exchange and debate they are used to. We managed to pull this off with great success, given the limited possibilities we had, while the upside is that the Covid-19 pandemic acted as our digitalisation accelerator", summarizes </w:t>
      </w:r>
      <w:proofErr w:type="spellStart"/>
      <w:r w:rsidRPr="002A58B5">
        <w:rPr>
          <w:sz w:val="22"/>
        </w:rPr>
        <w:t>Dr.</w:t>
      </w:r>
      <w:proofErr w:type="spellEnd"/>
      <w:r w:rsidRPr="002A58B5">
        <w:rPr>
          <w:sz w:val="22"/>
        </w:rPr>
        <w:t xml:space="preserve"> Ralf Weigand, Cha</w:t>
      </w:r>
      <w:r w:rsidR="005A4A45">
        <w:rPr>
          <w:sz w:val="22"/>
        </w:rPr>
        <w:t xml:space="preserve">irman of the Supervisory Board. </w:t>
      </w:r>
      <w:r w:rsidRPr="002A58B5">
        <w:rPr>
          <w:sz w:val="22"/>
        </w:rPr>
        <w:t>"GEMA has shown to be technically apt and innovative in an outstanding manner and we have set new standards as well as a positive sign for the future. Nevertheless, I think I can say on behalf of both our members and the supervisory board that we have all missed the physical encounters and direct exchanges we enjoyed during our past meetings. After all, those of us involved in music for so long are deeply defined by the experience of immediate personal expression and sensory vibes!</w:t>
      </w:r>
    </w:p>
    <w:bookmarkEnd w:id="1"/>
    <w:p w14:paraId="77A98A0C" w14:textId="77777777" w:rsidR="005A4A45" w:rsidRDefault="005A4A45" w:rsidP="00475BBD">
      <w:pPr>
        <w:rPr>
          <w:b/>
          <w:sz w:val="22"/>
        </w:rPr>
      </w:pPr>
    </w:p>
    <w:p w14:paraId="11B2168E" w14:textId="12479EEE" w:rsidR="00475BBD" w:rsidRPr="00E8481C" w:rsidRDefault="006D302F" w:rsidP="00475BBD">
      <w:pPr>
        <w:rPr>
          <w:b/>
          <w:bCs/>
          <w:color w:val="000000"/>
          <w:sz w:val="22"/>
          <w:szCs w:val="22"/>
        </w:rPr>
      </w:pPr>
      <w:r>
        <w:rPr>
          <w:b/>
          <w:sz w:val="22"/>
        </w:rPr>
        <w:t>C</w:t>
      </w:r>
      <w:r w:rsidR="00487096">
        <w:rPr>
          <w:b/>
          <w:sz w:val="22"/>
        </w:rPr>
        <w:t>orona</w:t>
      </w:r>
      <w:r>
        <w:rPr>
          <w:b/>
          <w:sz w:val="22"/>
        </w:rPr>
        <w:t>virus</w:t>
      </w:r>
      <w:r w:rsidR="00487096">
        <w:rPr>
          <w:b/>
          <w:sz w:val="22"/>
        </w:rPr>
        <w:t xml:space="preserve"> pandemic</w:t>
      </w:r>
      <w:r>
        <w:rPr>
          <w:b/>
          <w:sz w:val="22"/>
        </w:rPr>
        <w:t xml:space="preserve"> the main topic</w:t>
      </w:r>
      <w:r w:rsidR="00487096">
        <w:rPr>
          <w:b/>
          <w:sz w:val="22"/>
        </w:rPr>
        <w:t xml:space="preserve">, projected revenues for 2020 critical </w:t>
      </w:r>
    </w:p>
    <w:p w14:paraId="1C2A800B" w14:textId="431FB4B4" w:rsidR="006D302F" w:rsidRDefault="008C5923" w:rsidP="009D474D">
      <w:pPr>
        <w:rPr>
          <w:sz w:val="22"/>
        </w:rPr>
      </w:pPr>
      <w:r>
        <w:rPr>
          <w:color w:val="000000"/>
          <w:sz w:val="22"/>
        </w:rPr>
        <w:t xml:space="preserve">The AGM was </w:t>
      </w:r>
      <w:r w:rsidR="006D302F">
        <w:rPr>
          <w:color w:val="000000"/>
          <w:sz w:val="22"/>
        </w:rPr>
        <w:t>stamp</w:t>
      </w:r>
      <w:r>
        <w:rPr>
          <w:color w:val="000000"/>
          <w:sz w:val="22"/>
        </w:rPr>
        <w:t xml:space="preserve">ed by </w:t>
      </w:r>
      <w:r w:rsidR="006D302F">
        <w:rPr>
          <w:color w:val="000000"/>
          <w:sz w:val="22"/>
        </w:rPr>
        <w:t>the</w:t>
      </w:r>
      <w:r>
        <w:rPr>
          <w:color w:val="000000"/>
          <w:sz w:val="22"/>
        </w:rPr>
        <w:t xml:space="preserve"> many members </w:t>
      </w:r>
      <w:r w:rsidR="006D302F">
        <w:rPr>
          <w:color w:val="000000"/>
          <w:sz w:val="22"/>
        </w:rPr>
        <w:t xml:space="preserve">who </w:t>
      </w:r>
      <w:r>
        <w:rPr>
          <w:color w:val="000000"/>
          <w:sz w:val="22"/>
        </w:rPr>
        <w:t xml:space="preserve">were personally </w:t>
      </w:r>
      <w:r w:rsidR="006D302F">
        <w:rPr>
          <w:color w:val="000000"/>
          <w:sz w:val="22"/>
        </w:rPr>
        <w:t>affect</w:t>
      </w:r>
      <w:r>
        <w:rPr>
          <w:color w:val="000000"/>
          <w:sz w:val="22"/>
        </w:rPr>
        <w:t xml:space="preserve">ed </w:t>
      </w:r>
      <w:r w:rsidR="006D302F">
        <w:rPr>
          <w:color w:val="000000"/>
          <w:sz w:val="22"/>
        </w:rPr>
        <w:t>by</w:t>
      </w:r>
      <w:r>
        <w:rPr>
          <w:color w:val="000000"/>
          <w:sz w:val="22"/>
        </w:rPr>
        <w:t xml:space="preserve"> the corona</w:t>
      </w:r>
      <w:r w:rsidR="006D302F">
        <w:rPr>
          <w:color w:val="000000"/>
          <w:sz w:val="22"/>
        </w:rPr>
        <w:t>virus</w:t>
      </w:r>
      <w:r>
        <w:rPr>
          <w:color w:val="000000"/>
          <w:sz w:val="22"/>
        </w:rPr>
        <w:t xml:space="preserve"> pandemic. “</w:t>
      </w:r>
      <w:r w:rsidR="006D302F">
        <w:rPr>
          <w:color w:val="000000"/>
          <w:sz w:val="22"/>
        </w:rPr>
        <w:t>It really hurts t</w:t>
      </w:r>
      <w:r>
        <w:rPr>
          <w:color w:val="000000"/>
          <w:sz w:val="22"/>
        </w:rPr>
        <w:t xml:space="preserve">o see how many creatives are suffering </w:t>
      </w:r>
      <w:r w:rsidR="006D302F">
        <w:rPr>
          <w:color w:val="000000"/>
          <w:sz w:val="22"/>
        </w:rPr>
        <w:t>from the effects</w:t>
      </w:r>
      <w:r>
        <w:rPr>
          <w:color w:val="000000"/>
          <w:sz w:val="22"/>
        </w:rPr>
        <w:t xml:space="preserve"> </w:t>
      </w:r>
      <w:r w:rsidR="006D302F">
        <w:rPr>
          <w:color w:val="000000"/>
          <w:sz w:val="22"/>
        </w:rPr>
        <w:t xml:space="preserve">of </w:t>
      </w:r>
      <w:r>
        <w:rPr>
          <w:color w:val="000000"/>
          <w:sz w:val="22"/>
        </w:rPr>
        <w:t>corona</w:t>
      </w:r>
      <w:r w:rsidR="006D302F">
        <w:rPr>
          <w:color w:val="000000"/>
          <w:sz w:val="22"/>
        </w:rPr>
        <w:t>virus,”</w:t>
      </w:r>
      <w:r w:rsidR="006D302F" w:rsidRPr="006D302F">
        <w:rPr>
          <w:color w:val="000000"/>
          <w:sz w:val="22"/>
        </w:rPr>
        <w:t xml:space="preserve"> </w:t>
      </w:r>
      <w:r w:rsidR="006D302F">
        <w:rPr>
          <w:color w:val="000000"/>
          <w:sz w:val="22"/>
        </w:rPr>
        <w:t>Dr Heker said in his report to the Main Assembly</w:t>
      </w:r>
      <w:r>
        <w:rPr>
          <w:color w:val="000000"/>
          <w:sz w:val="22"/>
        </w:rPr>
        <w:t xml:space="preserve">. </w:t>
      </w:r>
      <w:r w:rsidR="006D302F">
        <w:rPr>
          <w:color w:val="000000"/>
          <w:sz w:val="22"/>
        </w:rPr>
        <w:t>“You</w:t>
      </w:r>
      <w:r>
        <w:rPr>
          <w:color w:val="000000"/>
          <w:sz w:val="22"/>
        </w:rPr>
        <w:t xml:space="preserve"> can fe</w:t>
      </w:r>
      <w:r w:rsidR="006D302F">
        <w:rPr>
          <w:color w:val="000000"/>
          <w:sz w:val="22"/>
        </w:rPr>
        <w:t>e</w:t>
      </w:r>
      <w:r>
        <w:rPr>
          <w:color w:val="000000"/>
          <w:sz w:val="22"/>
        </w:rPr>
        <w:t xml:space="preserve">l </w:t>
      </w:r>
      <w:r w:rsidR="006D302F">
        <w:rPr>
          <w:color w:val="000000"/>
          <w:sz w:val="22"/>
        </w:rPr>
        <w:t>it</w:t>
      </w:r>
      <w:r w:rsidR="00FE51F9">
        <w:rPr>
          <w:color w:val="000000"/>
          <w:sz w:val="22"/>
        </w:rPr>
        <w:t xml:space="preserve"> </w:t>
      </w:r>
      <w:r>
        <w:rPr>
          <w:color w:val="000000"/>
          <w:sz w:val="22"/>
        </w:rPr>
        <w:t xml:space="preserve">throughout GEMA. </w:t>
      </w:r>
      <w:r>
        <w:rPr>
          <w:sz w:val="22"/>
        </w:rPr>
        <w:t xml:space="preserve">We were quick to take measures this spring to help members who live mainly off income from gigs and live events.” </w:t>
      </w:r>
    </w:p>
    <w:p w14:paraId="30791E06" w14:textId="77777777" w:rsidR="006D302F" w:rsidRDefault="006D302F" w:rsidP="009D474D">
      <w:pPr>
        <w:rPr>
          <w:sz w:val="22"/>
        </w:rPr>
      </w:pPr>
    </w:p>
    <w:p w14:paraId="4C4B00F7" w14:textId="5B3A86D2" w:rsidR="009D474D" w:rsidRPr="00534DCC" w:rsidRDefault="008C5923" w:rsidP="009D474D">
      <w:pPr>
        <w:rPr>
          <w:bCs/>
          <w:sz w:val="22"/>
          <w:szCs w:val="22"/>
        </w:rPr>
      </w:pPr>
      <w:r>
        <w:rPr>
          <w:sz w:val="22"/>
        </w:rPr>
        <w:t xml:space="preserve">GEMA reacted in March by introducing financial support schemes for its members and </w:t>
      </w:r>
      <w:r w:rsidR="002C6D29">
        <w:rPr>
          <w:sz w:val="22"/>
        </w:rPr>
        <w:t xml:space="preserve">goodwill </w:t>
      </w:r>
      <w:r>
        <w:rPr>
          <w:sz w:val="22"/>
        </w:rPr>
        <w:t xml:space="preserve">regulations for licensees regarding the shutdown of public and cultural life. Furthermore, GEMA </w:t>
      </w:r>
      <w:r w:rsidR="002C6D29">
        <w:rPr>
          <w:sz w:val="22"/>
        </w:rPr>
        <w:t xml:space="preserve">has </w:t>
      </w:r>
      <w:r>
        <w:rPr>
          <w:sz w:val="22"/>
        </w:rPr>
        <w:t>support</w:t>
      </w:r>
      <w:r w:rsidR="002C6D29">
        <w:rPr>
          <w:sz w:val="22"/>
        </w:rPr>
        <w:t>ed</w:t>
      </w:r>
      <w:r>
        <w:rPr>
          <w:sz w:val="22"/>
        </w:rPr>
        <w:t xml:space="preserve"> the </w:t>
      </w:r>
      <w:r w:rsidR="002C6D29">
        <w:rPr>
          <w:sz w:val="22"/>
        </w:rPr>
        <w:t>German</w:t>
      </w:r>
      <w:r>
        <w:rPr>
          <w:sz w:val="22"/>
        </w:rPr>
        <w:t xml:space="preserve"> Government </w:t>
      </w:r>
      <w:r w:rsidR="002C6D29">
        <w:rPr>
          <w:sz w:val="22"/>
        </w:rPr>
        <w:t>in</w:t>
      </w:r>
      <w:r>
        <w:rPr>
          <w:sz w:val="22"/>
        </w:rPr>
        <w:t xml:space="preserve"> distributin</w:t>
      </w:r>
      <w:r w:rsidR="002C6D29">
        <w:rPr>
          <w:sz w:val="22"/>
        </w:rPr>
        <w:t>g</w:t>
      </w:r>
      <w:r>
        <w:rPr>
          <w:sz w:val="22"/>
        </w:rPr>
        <w:t xml:space="preserve"> 30</w:t>
      </w:r>
      <w:r w:rsidR="001A250F">
        <w:rPr>
          <w:sz w:val="22"/>
        </w:rPr>
        <w:t xml:space="preserve"> </w:t>
      </w:r>
      <w:r>
        <w:rPr>
          <w:sz w:val="22"/>
        </w:rPr>
        <w:t>million</w:t>
      </w:r>
      <w:r w:rsidR="001A250F">
        <w:rPr>
          <w:sz w:val="22"/>
        </w:rPr>
        <w:t xml:space="preserve"> </w:t>
      </w:r>
      <w:r>
        <w:rPr>
          <w:sz w:val="22"/>
        </w:rPr>
        <w:t>Euro</w:t>
      </w:r>
      <w:r w:rsidR="001A250F">
        <w:rPr>
          <w:sz w:val="22"/>
        </w:rPr>
        <w:t xml:space="preserve">s out of the </w:t>
      </w:r>
      <w:r>
        <w:rPr>
          <w:sz w:val="22"/>
        </w:rPr>
        <w:t>rescue package “</w:t>
      </w:r>
      <w:proofErr w:type="spellStart"/>
      <w:r>
        <w:rPr>
          <w:sz w:val="22"/>
        </w:rPr>
        <w:t>Neustart</w:t>
      </w:r>
      <w:proofErr w:type="spellEnd"/>
      <w:r>
        <w:rPr>
          <w:sz w:val="22"/>
        </w:rPr>
        <w:t xml:space="preserve"> </w:t>
      </w:r>
      <w:proofErr w:type="spellStart"/>
      <w:r>
        <w:rPr>
          <w:sz w:val="22"/>
        </w:rPr>
        <w:t>Kultur</w:t>
      </w:r>
      <w:proofErr w:type="spellEnd"/>
      <w:r>
        <w:rPr>
          <w:sz w:val="22"/>
        </w:rPr>
        <w:t>”</w:t>
      </w:r>
      <w:r w:rsidR="002C6D29">
        <w:rPr>
          <w:sz w:val="22"/>
        </w:rPr>
        <w:t>,</w:t>
      </w:r>
      <w:r>
        <w:rPr>
          <w:sz w:val="22"/>
        </w:rPr>
        <w:t xml:space="preserve"> which </w:t>
      </w:r>
      <w:r w:rsidR="002C6D29">
        <w:rPr>
          <w:sz w:val="22"/>
        </w:rPr>
        <w:t xml:space="preserve">aims to revitalise </w:t>
      </w:r>
      <w:r>
        <w:rPr>
          <w:sz w:val="22"/>
        </w:rPr>
        <w:t xml:space="preserve">cultural life in Germany and </w:t>
      </w:r>
      <w:r w:rsidR="002C6D29">
        <w:rPr>
          <w:sz w:val="22"/>
        </w:rPr>
        <w:t xml:space="preserve">secure </w:t>
      </w:r>
      <w:r>
        <w:rPr>
          <w:sz w:val="22"/>
        </w:rPr>
        <w:t xml:space="preserve">the existence of music venues and clubs. </w:t>
      </w:r>
    </w:p>
    <w:p w14:paraId="358205EE" w14:textId="77777777" w:rsidR="009D474D" w:rsidRDefault="009D474D" w:rsidP="00475BBD">
      <w:pPr>
        <w:rPr>
          <w:color w:val="000000"/>
          <w:sz w:val="22"/>
          <w:szCs w:val="22"/>
        </w:rPr>
      </w:pPr>
    </w:p>
    <w:p w14:paraId="12F69B8B" w14:textId="590FBE45" w:rsidR="002C6D29" w:rsidRDefault="00487096" w:rsidP="00475BBD">
      <w:pPr>
        <w:rPr>
          <w:sz w:val="22"/>
        </w:rPr>
      </w:pPr>
      <w:r>
        <w:rPr>
          <w:sz w:val="22"/>
        </w:rPr>
        <w:t xml:space="preserve">Dr Heker underlined the following </w:t>
      </w:r>
      <w:r w:rsidR="002C6D29">
        <w:rPr>
          <w:sz w:val="22"/>
        </w:rPr>
        <w:t xml:space="preserve">point </w:t>
      </w:r>
      <w:r>
        <w:rPr>
          <w:sz w:val="22"/>
        </w:rPr>
        <w:t xml:space="preserve">to members: “We are aware that these acute support schemes are not enough. </w:t>
      </w:r>
      <w:r w:rsidR="002C6D29">
        <w:rPr>
          <w:sz w:val="22"/>
        </w:rPr>
        <w:t>F</w:t>
      </w:r>
      <w:r>
        <w:rPr>
          <w:sz w:val="22"/>
        </w:rPr>
        <w:t xml:space="preserve">rom a financial perspective, </w:t>
      </w:r>
      <w:r w:rsidR="002C6D29">
        <w:rPr>
          <w:sz w:val="22"/>
        </w:rPr>
        <w:t xml:space="preserve">2021 will </w:t>
      </w:r>
      <w:r>
        <w:rPr>
          <w:sz w:val="22"/>
        </w:rPr>
        <w:t>be even more difficult for many of you</w:t>
      </w:r>
      <w:r w:rsidR="002C6D29">
        <w:rPr>
          <w:sz w:val="22"/>
        </w:rPr>
        <w:t>.</w:t>
      </w:r>
      <w:r>
        <w:rPr>
          <w:sz w:val="22"/>
        </w:rPr>
        <w:t xml:space="preserve"> Our revenues will be lower than in </w:t>
      </w:r>
      <w:r w:rsidR="002C6D29">
        <w:rPr>
          <w:sz w:val="22"/>
        </w:rPr>
        <w:t>2020</w:t>
      </w:r>
      <w:r>
        <w:rPr>
          <w:sz w:val="22"/>
        </w:rPr>
        <w:t>, and we will therefore pay out less to you.”</w:t>
      </w:r>
    </w:p>
    <w:p w14:paraId="01EF2069" w14:textId="792634F6" w:rsidR="003B09AA" w:rsidRDefault="00487096" w:rsidP="00475BBD">
      <w:pPr>
        <w:rPr>
          <w:bCs/>
          <w:sz w:val="22"/>
          <w:szCs w:val="22"/>
        </w:rPr>
      </w:pPr>
      <w:r>
        <w:rPr>
          <w:sz w:val="22"/>
        </w:rPr>
        <w:br/>
        <w:t xml:space="preserve">GEMA’s </w:t>
      </w:r>
      <w:r w:rsidR="00FE51F9">
        <w:rPr>
          <w:sz w:val="22"/>
        </w:rPr>
        <w:t xml:space="preserve">sales </w:t>
      </w:r>
      <w:proofErr w:type="spellStart"/>
      <w:r w:rsidR="00FE51F9">
        <w:rPr>
          <w:sz w:val="22"/>
        </w:rPr>
        <w:t>divison</w:t>
      </w:r>
      <w:proofErr w:type="spellEnd"/>
      <w:r>
        <w:rPr>
          <w:sz w:val="22"/>
        </w:rPr>
        <w:t xml:space="preserve"> </w:t>
      </w:r>
      <w:r w:rsidR="00C65D70">
        <w:rPr>
          <w:sz w:val="22"/>
        </w:rPr>
        <w:t xml:space="preserve">has been </w:t>
      </w:r>
      <w:r>
        <w:rPr>
          <w:sz w:val="22"/>
        </w:rPr>
        <w:t>particular</w:t>
      </w:r>
      <w:r w:rsidR="00C65D70">
        <w:rPr>
          <w:sz w:val="22"/>
        </w:rPr>
        <w:t>ly</w:t>
      </w:r>
      <w:r>
        <w:rPr>
          <w:sz w:val="22"/>
        </w:rPr>
        <w:t xml:space="preserve"> </w:t>
      </w:r>
      <w:r w:rsidR="00C65D70">
        <w:rPr>
          <w:sz w:val="22"/>
        </w:rPr>
        <w:t>badly</w:t>
      </w:r>
      <w:r>
        <w:rPr>
          <w:sz w:val="22"/>
        </w:rPr>
        <w:t xml:space="preserve"> affected by the corona</w:t>
      </w:r>
      <w:r w:rsidR="002C6D29">
        <w:rPr>
          <w:sz w:val="22"/>
        </w:rPr>
        <w:t>virus</w:t>
      </w:r>
      <w:r>
        <w:rPr>
          <w:sz w:val="22"/>
        </w:rPr>
        <w:t xml:space="preserve"> pandemic</w:t>
      </w:r>
      <w:r w:rsidR="00C65D70">
        <w:rPr>
          <w:sz w:val="22"/>
        </w:rPr>
        <w:t>,</w:t>
      </w:r>
      <w:r>
        <w:rPr>
          <w:sz w:val="22"/>
        </w:rPr>
        <w:t xml:space="preserve"> w</w:t>
      </w:r>
      <w:r w:rsidR="00C65D70">
        <w:rPr>
          <w:sz w:val="22"/>
        </w:rPr>
        <w:t>ith</w:t>
      </w:r>
      <w:r>
        <w:rPr>
          <w:sz w:val="22"/>
        </w:rPr>
        <w:t xml:space="preserve"> a drastic decline </w:t>
      </w:r>
      <w:r w:rsidR="00C65D70">
        <w:rPr>
          <w:sz w:val="22"/>
        </w:rPr>
        <w:t>in</w:t>
      </w:r>
      <w:r>
        <w:rPr>
          <w:sz w:val="22"/>
        </w:rPr>
        <w:t xml:space="preserve"> collections. “Since March, hardly any events </w:t>
      </w:r>
      <w:r w:rsidR="00C65D70">
        <w:rPr>
          <w:sz w:val="22"/>
        </w:rPr>
        <w:t xml:space="preserve">have </w:t>
      </w:r>
      <w:r>
        <w:rPr>
          <w:sz w:val="22"/>
        </w:rPr>
        <w:t>tak</w:t>
      </w:r>
      <w:r w:rsidR="00C65D70">
        <w:rPr>
          <w:sz w:val="22"/>
        </w:rPr>
        <w:t>en</w:t>
      </w:r>
      <w:r>
        <w:rPr>
          <w:sz w:val="22"/>
        </w:rPr>
        <w:t xml:space="preserve"> place, </w:t>
      </w:r>
      <w:r w:rsidR="00C65D70">
        <w:rPr>
          <w:sz w:val="22"/>
        </w:rPr>
        <w:t xml:space="preserve">which is </w:t>
      </w:r>
      <w:r>
        <w:rPr>
          <w:sz w:val="22"/>
        </w:rPr>
        <w:t>an economic disaster</w:t>
      </w:r>
      <w:r w:rsidR="000C6C1F">
        <w:rPr>
          <w:sz w:val="22"/>
        </w:rPr>
        <w:t xml:space="preserve"> of huge proportions,</w:t>
      </w:r>
      <w:r>
        <w:rPr>
          <w:sz w:val="22"/>
        </w:rPr>
        <w:t xml:space="preserve">” </w:t>
      </w:r>
      <w:r w:rsidR="008016ED">
        <w:rPr>
          <w:sz w:val="22"/>
        </w:rPr>
        <w:t>says</w:t>
      </w:r>
      <w:r>
        <w:rPr>
          <w:sz w:val="22"/>
        </w:rPr>
        <w:t xml:space="preserve"> Heker. The sound recording business </w:t>
      </w:r>
      <w:r w:rsidR="000C6C1F">
        <w:rPr>
          <w:sz w:val="22"/>
        </w:rPr>
        <w:t>also saw</w:t>
      </w:r>
      <w:r>
        <w:rPr>
          <w:sz w:val="22"/>
        </w:rPr>
        <w:t xml:space="preserve"> a further decline in income</w:t>
      </w:r>
      <w:r w:rsidR="000C6C1F">
        <w:rPr>
          <w:sz w:val="22"/>
        </w:rPr>
        <w:t>,</w:t>
      </w:r>
      <w:r>
        <w:rPr>
          <w:sz w:val="22"/>
        </w:rPr>
        <w:t xml:space="preserve"> </w:t>
      </w:r>
      <w:r w:rsidR="000C6C1F">
        <w:rPr>
          <w:sz w:val="22"/>
        </w:rPr>
        <w:t>as trading was severely restricted</w:t>
      </w:r>
      <w:r>
        <w:rPr>
          <w:sz w:val="22"/>
        </w:rPr>
        <w:t xml:space="preserve"> </w:t>
      </w:r>
      <w:r w:rsidR="000C6C1F">
        <w:rPr>
          <w:sz w:val="22"/>
        </w:rPr>
        <w:t>for</w:t>
      </w:r>
      <w:r>
        <w:rPr>
          <w:sz w:val="22"/>
        </w:rPr>
        <w:t xml:space="preserve"> months.</w:t>
      </w:r>
    </w:p>
    <w:p w14:paraId="0B784BF5" w14:textId="77777777" w:rsidR="003B09AA" w:rsidRDefault="003B09AA" w:rsidP="00475BBD">
      <w:pPr>
        <w:rPr>
          <w:bCs/>
          <w:sz w:val="22"/>
          <w:szCs w:val="22"/>
        </w:rPr>
      </w:pPr>
    </w:p>
    <w:p w14:paraId="7818092B" w14:textId="486B5377" w:rsidR="00475BBD" w:rsidRDefault="000C6C1F" w:rsidP="00475BBD">
      <w:pPr>
        <w:rPr>
          <w:bCs/>
          <w:sz w:val="22"/>
          <w:szCs w:val="22"/>
        </w:rPr>
      </w:pPr>
      <w:r>
        <w:rPr>
          <w:sz w:val="22"/>
        </w:rPr>
        <w:t xml:space="preserve">The </w:t>
      </w:r>
      <w:r w:rsidR="00C120F1">
        <w:rPr>
          <w:sz w:val="22"/>
        </w:rPr>
        <w:t>Manag</w:t>
      </w:r>
      <w:r>
        <w:rPr>
          <w:sz w:val="22"/>
        </w:rPr>
        <w:t>ement</w:t>
      </w:r>
      <w:r w:rsidR="00C120F1">
        <w:rPr>
          <w:sz w:val="22"/>
        </w:rPr>
        <w:t xml:space="preserve"> Committee and Supervisory Board of GEMA will </w:t>
      </w:r>
      <w:r>
        <w:rPr>
          <w:sz w:val="22"/>
        </w:rPr>
        <w:t>advise</w:t>
      </w:r>
      <w:r w:rsidR="00C120F1">
        <w:rPr>
          <w:sz w:val="22"/>
        </w:rPr>
        <w:t xml:space="preserve"> in the coming months o</w:t>
      </w:r>
      <w:r>
        <w:rPr>
          <w:sz w:val="22"/>
        </w:rPr>
        <w:t>n</w:t>
      </w:r>
      <w:r w:rsidR="00C120F1">
        <w:rPr>
          <w:sz w:val="22"/>
        </w:rPr>
        <w:t xml:space="preserve"> additional support for members </w:t>
      </w:r>
      <w:r>
        <w:rPr>
          <w:sz w:val="22"/>
        </w:rPr>
        <w:t xml:space="preserve">who </w:t>
      </w:r>
      <w:proofErr w:type="gramStart"/>
      <w:r>
        <w:rPr>
          <w:sz w:val="22"/>
        </w:rPr>
        <w:t>have been particularly badly affected</w:t>
      </w:r>
      <w:proofErr w:type="gramEnd"/>
      <w:r>
        <w:rPr>
          <w:sz w:val="22"/>
        </w:rPr>
        <w:t xml:space="preserve"> </w:t>
      </w:r>
      <w:r w:rsidR="00C120F1">
        <w:rPr>
          <w:sz w:val="22"/>
        </w:rPr>
        <w:t>in order to cushion the consequences of the</w:t>
      </w:r>
      <w:r>
        <w:rPr>
          <w:sz w:val="22"/>
        </w:rPr>
        <w:t xml:space="preserve"> 2020</w:t>
      </w:r>
      <w:r w:rsidR="00C120F1">
        <w:rPr>
          <w:sz w:val="22"/>
        </w:rPr>
        <w:t xml:space="preserve"> “Corona year”. </w:t>
      </w:r>
      <w:r>
        <w:rPr>
          <w:sz w:val="22"/>
        </w:rPr>
        <w:t>With government</w:t>
      </w:r>
      <w:r w:rsidR="00C120F1">
        <w:rPr>
          <w:sz w:val="22"/>
        </w:rPr>
        <w:t xml:space="preserve">, GEMA is </w:t>
      </w:r>
      <w:r>
        <w:rPr>
          <w:sz w:val="22"/>
        </w:rPr>
        <w:t xml:space="preserve">campaigning in </w:t>
      </w:r>
      <w:r w:rsidR="00C120F1">
        <w:rPr>
          <w:sz w:val="22"/>
        </w:rPr>
        <w:t xml:space="preserve">particular </w:t>
      </w:r>
      <w:r w:rsidR="00B5449E">
        <w:rPr>
          <w:sz w:val="22"/>
        </w:rPr>
        <w:t xml:space="preserve">for </w:t>
      </w:r>
      <w:r w:rsidR="00C120F1">
        <w:rPr>
          <w:sz w:val="22"/>
        </w:rPr>
        <w:t xml:space="preserve">specific programmes to support </w:t>
      </w:r>
      <w:r w:rsidR="00B5449E">
        <w:rPr>
          <w:sz w:val="22"/>
        </w:rPr>
        <w:t xml:space="preserve">the </w:t>
      </w:r>
      <w:r w:rsidR="00C120F1">
        <w:rPr>
          <w:sz w:val="22"/>
        </w:rPr>
        <w:t>solo</w:t>
      </w:r>
      <w:r w:rsidR="00B5449E">
        <w:rPr>
          <w:sz w:val="22"/>
        </w:rPr>
        <w:t xml:space="preserve"> self-employed to be set up</w:t>
      </w:r>
      <w:r w:rsidR="00C120F1">
        <w:rPr>
          <w:sz w:val="22"/>
        </w:rPr>
        <w:t xml:space="preserve">. “Creators must </w:t>
      </w:r>
      <w:r w:rsidR="00B5449E">
        <w:rPr>
          <w:sz w:val="22"/>
        </w:rPr>
        <w:t>again</w:t>
      </w:r>
      <w:r w:rsidR="00FE51F9">
        <w:rPr>
          <w:sz w:val="22"/>
        </w:rPr>
        <w:t xml:space="preserve"> </w:t>
      </w:r>
      <w:r w:rsidR="008016ED">
        <w:rPr>
          <w:sz w:val="22"/>
        </w:rPr>
        <w:t>have the prospect of</w:t>
      </w:r>
      <w:r w:rsidR="00C120F1">
        <w:rPr>
          <w:sz w:val="22"/>
        </w:rPr>
        <w:t xml:space="preserve"> work</w:t>
      </w:r>
      <w:r w:rsidR="008016ED">
        <w:rPr>
          <w:sz w:val="22"/>
        </w:rPr>
        <w:t>ing</w:t>
      </w:r>
      <w:r w:rsidR="00C120F1">
        <w:rPr>
          <w:sz w:val="22"/>
        </w:rPr>
        <w:t xml:space="preserve"> and earn</w:t>
      </w:r>
      <w:r w:rsidR="008016ED">
        <w:rPr>
          <w:sz w:val="22"/>
        </w:rPr>
        <w:t>ing</w:t>
      </w:r>
      <w:r w:rsidR="00C120F1">
        <w:rPr>
          <w:sz w:val="22"/>
        </w:rPr>
        <w:t xml:space="preserve">. </w:t>
      </w:r>
      <w:r w:rsidR="00B5449E">
        <w:rPr>
          <w:sz w:val="22"/>
        </w:rPr>
        <w:t>Much</w:t>
      </w:r>
      <w:r w:rsidR="00C120F1">
        <w:rPr>
          <w:sz w:val="22"/>
        </w:rPr>
        <w:t xml:space="preserve"> has been put </w:t>
      </w:r>
      <w:r w:rsidR="00B5449E">
        <w:rPr>
          <w:sz w:val="22"/>
        </w:rPr>
        <w:t>in place in a short time</w:t>
      </w:r>
      <w:r w:rsidR="00C120F1">
        <w:rPr>
          <w:sz w:val="22"/>
        </w:rPr>
        <w:t xml:space="preserve">; now </w:t>
      </w:r>
      <w:r w:rsidR="008016ED">
        <w:rPr>
          <w:sz w:val="22"/>
        </w:rPr>
        <w:t xml:space="preserve">we should </w:t>
      </w:r>
      <w:r w:rsidR="00B5449E">
        <w:rPr>
          <w:sz w:val="22"/>
        </w:rPr>
        <w:lastRenderedPageBreak/>
        <w:t>examine th</w:t>
      </w:r>
      <w:r w:rsidR="00D175F9">
        <w:rPr>
          <w:sz w:val="22"/>
        </w:rPr>
        <w:t>ings</w:t>
      </w:r>
      <w:r w:rsidR="00C120F1">
        <w:rPr>
          <w:sz w:val="22"/>
        </w:rPr>
        <w:t xml:space="preserve"> close</w:t>
      </w:r>
      <w:r w:rsidR="00B5449E">
        <w:rPr>
          <w:sz w:val="22"/>
        </w:rPr>
        <w:t>ly</w:t>
      </w:r>
      <w:r w:rsidR="00C120F1">
        <w:rPr>
          <w:sz w:val="22"/>
        </w:rPr>
        <w:t xml:space="preserve"> and be smart </w:t>
      </w:r>
      <w:r w:rsidR="00D175F9">
        <w:rPr>
          <w:sz w:val="22"/>
        </w:rPr>
        <w:t>in how</w:t>
      </w:r>
      <w:r w:rsidR="00C120F1">
        <w:rPr>
          <w:sz w:val="22"/>
        </w:rPr>
        <w:t xml:space="preserve"> we improve th</w:t>
      </w:r>
      <w:r w:rsidR="00D175F9">
        <w:rPr>
          <w:sz w:val="22"/>
        </w:rPr>
        <w:t>em.</w:t>
      </w:r>
      <w:r w:rsidR="00C120F1">
        <w:rPr>
          <w:sz w:val="22"/>
        </w:rPr>
        <w:t xml:space="preserve">” </w:t>
      </w:r>
      <w:r w:rsidR="00D175F9">
        <w:rPr>
          <w:sz w:val="22"/>
        </w:rPr>
        <w:t>T</w:t>
      </w:r>
      <w:r w:rsidR="00C120F1">
        <w:rPr>
          <w:sz w:val="22"/>
        </w:rPr>
        <w:t>h</w:t>
      </w:r>
      <w:r w:rsidR="00D175F9">
        <w:rPr>
          <w:sz w:val="22"/>
        </w:rPr>
        <w:t>is w</w:t>
      </w:r>
      <w:r w:rsidR="00C120F1">
        <w:rPr>
          <w:sz w:val="22"/>
        </w:rPr>
        <w:t>a</w:t>
      </w:r>
      <w:r w:rsidR="00D175F9">
        <w:rPr>
          <w:sz w:val="22"/>
        </w:rPr>
        <w:t>s</w:t>
      </w:r>
      <w:r w:rsidR="00C120F1">
        <w:rPr>
          <w:sz w:val="22"/>
        </w:rPr>
        <w:t xml:space="preserve"> </w:t>
      </w:r>
      <w:proofErr w:type="spellStart"/>
      <w:r w:rsidR="00C120F1">
        <w:rPr>
          <w:sz w:val="22"/>
        </w:rPr>
        <w:t>Heker’s</w:t>
      </w:r>
      <w:proofErr w:type="spellEnd"/>
      <w:r w:rsidR="00C120F1">
        <w:rPr>
          <w:sz w:val="22"/>
        </w:rPr>
        <w:t xml:space="preserve"> message to politicians.</w:t>
      </w:r>
    </w:p>
    <w:p w14:paraId="3B4525EF" w14:textId="45A8B3F8" w:rsidR="008C5923" w:rsidRPr="002A58B5" w:rsidRDefault="008C5923" w:rsidP="00D17693">
      <w:pPr>
        <w:rPr>
          <w:color w:val="000000"/>
          <w:sz w:val="22"/>
        </w:rPr>
      </w:pPr>
    </w:p>
    <w:p w14:paraId="5A08C80D" w14:textId="5DABAE7B" w:rsidR="002A58B5" w:rsidRDefault="002A58B5" w:rsidP="002A58B5">
      <w:pPr>
        <w:rPr>
          <w:color w:val="000000"/>
          <w:sz w:val="22"/>
        </w:rPr>
      </w:pPr>
      <w:bookmarkStart w:id="2" w:name="_Hlk52537626"/>
      <w:r w:rsidRPr="002A58B5">
        <w:rPr>
          <w:color w:val="000000"/>
          <w:sz w:val="22"/>
        </w:rPr>
        <w:t>The Chairman of the Supervisory Board, Dr. Ralf Weigand, addressed the members in a tone of urgency: "We are aware of the difficult and precarious situation of many of our members. I wish all music creators and publishers, but also our partners, the venue operators and concert organizers up and down the country, as much strength as possible. We need to stand together now! The supervisory board will work to ensure that the Federal Government's support programs are continued and better tailored to the needs of music lovers. The isolation and social upheaval caused by the corona pandemic shows that our society needs creative work just as urgently as places where music culture can be lived". Weigand thanked all members, and very explicitly the GEMA employees who have worked in the past months so impressively and with full commitment for the music-loving community. "The last few days have impressively confirmed that we stand strong in this crisis. Despite, or more precisely, because of our very open and vital discussions we were able, against all odds, to take important decisions democratically and consensually”.</w:t>
      </w:r>
    </w:p>
    <w:p w14:paraId="1E519BAC" w14:textId="14682143" w:rsidR="005A4A45" w:rsidRDefault="005A4A45" w:rsidP="002A58B5">
      <w:pPr>
        <w:rPr>
          <w:color w:val="000000"/>
          <w:sz w:val="22"/>
        </w:rPr>
      </w:pPr>
    </w:p>
    <w:p w14:paraId="5B753743" w14:textId="77777777" w:rsidR="005A4A45" w:rsidRDefault="005A4A45" w:rsidP="005A4A45">
      <w:pPr>
        <w:rPr>
          <w:b/>
          <w:bCs/>
          <w:sz w:val="22"/>
          <w:szCs w:val="22"/>
        </w:rPr>
      </w:pPr>
      <w:r>
        <w:rPr>
          <w:b/>
          <w:sz w:val="22"/>
        </w:rPr>
        <w:t>Major resolutions at the General Assembly 2020:</w:t>
      </w:r>
    </w:p>
    <w:p w14:paraId="3AD5E2B3" w14:textId="77777777" w:rsidR="005A4A45" w:rsidRDefault="005A4A45" w:rsidP="005A4A45">
      <w:pPr>
        <w:rPr>
          <w:bCs/>
          <w:sz w:val="22"/>
          <w:szCs w:val="22"/>
        </w:rPr>
      </w:pPr>
      <w:r>
        <w:rPr>
          <w:b/>
          <w:sz w:val="22"/>
        </w:rPr>
        <w:t>Changes to the Distribution Plan:</w:t>
      </w:r>
      <w:r>
        <w:rPr>
          <w:sz w:val="22"/>
        </w:rPr>
        <w:t xml:space="preserve"> The provisions for determining the </w:t>
      </w:r>
      <w:proofErr w:type="gramStart"/>
      <w:r>
        <w:rPr>
          <w:sz w:val="22"/>
        </w:rPr>
        <w:t>shares which authors and publishers receive per work during the distribution process</w:t>
      </w:r>
      <w:proofErr w:type="gramEnd"/>
      <w:r>
        <w:rPr>
          <w:sz w:val="22"/>
        </w:rPr>
        <w:t xml:space="preserve"> were simplified, and a special provision was passed for the distribution of collections from </w:t>
      </w:r>
      <w:r w:rsidRPr="00FC60EB">
        <w:rPr>
          <w:sz w:val="22"/>
        </w:rPr>
        <w:t xml:space="preserve">mechanical </w:t>
      </w:r>
      <w:r>
        <w:rPr>
          <w:sz w:val="22"/>
        </w:rPr>
        <w:t xml:space="preserve">performances for the 2020 financial year. This provision is intended to counteract distortions with the </w:t>
      </w:r>
      <w:proofErr w:type="gramStart"/>
      <w:r>
        <w:rPr>
          <w:sz w:val="22"/>
        </w:rPr>
        <w:t>distribution which</w:t>
      </w:r>
      <w:proofErr w:type="gramEnd"/>
      <w:r>
        <w:rPr>
          <w:sz w:val="22"/>
        </w:rPr>
        <w:t xml:space="preserve"> might otherwise occur if events are cancelled due to the coronavirus pandemic. The provision is part of a set of measures that GEMA hopes will cushion the economic effects of the coronavirus pandemic on its members.</w:t>
      </w:r>
    </w:p>
    <w:p w14:paraId="3A66D34E" w14:textId="77777777" w:rsidR="005A4A45" w:rsidRDefault="005A4A45" w:rsidP="005A4A45">
      <w:pPr>
        <w:rPr>
          <w:bCs/>
          <w:sz w:val="22"/>
          <w:szCs w:val="22"/>
        </w:rPr>
      </w:pPr>
    </w:p>
    <w:p w14:paraId="15C52EDB" w14:textId="77777777" w:rsidR="005A4A45" w:rsidRPr="00785C2F" w:rsidRDefault="005A4A45" w:rsidP="005A4A45">
      <w:pPr>
        <w:rPr>
          <w:sz w:val="22"/>
        </w:rPr>
      </w:pPr>
      <w:r w:rsidRPr="00FC60EB">
        <w:rPr>
          <w:b/>
          <w:sz w:val="22"/>
        </w:rPr>
        <w:t>More efficient management of online rights:</w:t>
      </w:r>
      <w:r w:rsidRPr="00FC60EB">
        <w:rPr>
          <w:sz w:val="22"/>
        </w:rPr>
        <w:t xml:space="preserve"> GEMA has adapted the provisions in its Deed of Assignment regarding the management of online rights to the new legal </w:t>
      </w:r>
      <w:proofErr w:type="gramStart"/>
      <w:r w:rsidRPr="00FC60EB">
        <w:rPr>
          <w:sz w:val="22"/>
        </w:rPr>
        <w:t>situation which</w:t>
      </w:r>
      <w:proofErr w:type="gramEnd"/>
      <w:r w:rsidRPr="00FC60EB">
        <w:rPr>
          <w:sz w:val="22"/>
        </w:rPr>
        <w:t xml:space="preserve"> arose when the EU Copyright Directive came into force. The adaptations enable GEMA to manage its members’ rights in the online sector even more efficiently and effectively than before. </w:t>
      </w:r>
      <w:proofErr w:type="gramStart"/>
      <w:r w:rsidRPr="00FC60EB">
        <w:rPr>
          <w:sz w:val="22"/>
        </w:rPr>
        <w:t xml:space="preserve">Platform operators such as YouTube can, in future, obtain a licence from GEMA for a rights package which also includes the sync rights for non-commercial UGC and the [graphic] rights to display </w:t>
      </w:r>
      <w:proofErr w:type="spellStart"/>
      <w:r w:rsidRPr="00FC60EB">
        <w:rPr>
          <w:sz w:val="22"/>
        </w:rPr>
        <w:t>lyrics.Through</w:t>
      </w:r>
      <w:proofErr w:type="spellEnd"/>
      <w:r w:rsidRPr="00FC60EB">
        <w:rPr>
          <w:sz w:val="22"/>
        </w:rPr>
        <w:t xml:space="preserve"> these amendments, GEMA is making an important contribution to strengthening licensing solutions as set out in the EU Directive, which requires platform operators to pay adequate remuneration to </w:t>
      </w:r>
      <w:proofErr w:type="spellStart"/>
      <w:r w:rsidRPr="00FC60EB">
        <w:rPr>
          <w:sz w:val="22"/>
        </w:rPr>
        <w:t>rightsholders</w:t>
      </w:r>
      <w:proofErr w:type="spellEnd"/>
      <w:r w:rsidRPr="00FC60EB">
        <w:rPr>
          <w:sz w:val="22"/>
        </w:rPr>
        <w:t xml:space="preserve"> and protects private uploaders against liability risks.</w:t>
      </w:r>
      <w:proofErr w:type="gramEnd"/>
    </w:p>
    <w:p w14:paraId="48A34107" w14:textId="77777777" w:rsidR="005A4A45" w:rsidRPr="00785C2F" w:rsidRDefault="005A4A45" w:rsidP="005A4A45">
      <w:pPr>
        <w:rPr>
          <w:sz w:val="22"/>
        </w:rPr>
      </w:pPr>
    </w:p>
    <w:p w14:paraId="3A028F99" w14:textId="77777777" w:rsidR="005A4A45" w:rsidRDefault="005A4A45" w:rsidP="005A4A45">
      <w:pPr>
        <w:rPr>
          <w:bCs/>
          <w:sz w:val="22"/>
          <w:szCs w:val="22"/>
        </w:rPr>
      </w:pPr>
      <w:r>
        <w:rPr>
          <w:b/>
          <w:sz w:val="22"/>
        </w:rPr>
        <w:t>Simplified membership model:</w:t>
      </w:r>
      <w:r>
        <w:rPr>
          <w:sz w:val="22"/>
        </w:rPr>
        <w:t xml:space="preserve"> The AGM resolved to modernise the provisions for GEMA membership. The previous, complex model with three membership levels </w:t>
      </w:r>
      <w:proofErr w:type="gramStart"/>
      <w:r>
        <w:rPr>
          <w:sz w:val="22"/>
        </w:rPr>
        <w:t>was replaced</w:t>
      </w:r>
      <w:proofErr w:type="gramEnd"/>
      <w:r>
        <w:rPr>
          <w:sz w:val="22"/>
        </w:rPr>
        <w:t xml:space="preserve"> by a simple two-tier structure. As a result, affiliated membership </w:t>
      </w:r>
      <w:proofErr w:type="gramStart"/>
      <w:r>
        <w:rPr>
          <w:sz w:val="22"/>
        </w:rPr>
        <w:t>is subsumed</w:t>
      </w:r>
      <w:proofErr w:type="gramEnd"/>
      <w:r>
        <w:rPr>
          <w:sz w:val="22"/>
        </w:rPr>
        <w:t xml:space="preserve"> into associate membership.</w:t>
      </w:r>
    </w:p>
    <w:p w14:paraId="79D0C168" w14:textId="77777777" w:rsidR="005A4A45" w:rsidRPr="002A58B5" w:rsidRDefault="005A4A45" w:rsidP="002A58B5">
      <w:pPr>
        <w:rPr>
          <w:color w:val="000000"/>
          <w:sz w:val="22"/>
        </w:rPr>
      </w:pPr>
    </w:p>
    <w:p w14:paraId="6EA5380E" w14:textId="77777777" w:rsidR="0089064A" w:rsidRPr="009750C9" w:rsidRDefault="0089064A" w:rsidP="0083398E">
      <w:pPr>
        <w:rPr>
          <w:color w:val="000000"/>
          <w:sz w:val="22"/>
          <w:szCs w:val="22"/>
          <w:lang w:val="de-DE"/>
        </w:rPr>
      </w:pPr>
    </w:p>
    <w:bookmarkEnd w:id="2"/>
    <w:p w14:paraId="7941F8D6" w14:textId="7F5210DC" w:rsidR="008C5923" w:rsidRDefault="008C5923" w:rsidP="008C5923">
      <w:pPr>
        <w:rPr>
          <w:color w:val="000000"/>
          <w:sz w:val="22"/>
          <w:szCs w:val="22"/>
        </w:rPr>
      </w:pPr>
      <w:r>
        <w:rPr>
          <w:color w:val="000000"/>
          <w:sz w:val="22"/>
        </w:rPr>
        <w:t>Th</w:t>
      </w:r>
      <w:r w:rsidR="00F913F1">
        <w:rPr>
          <w:color w:val="000000"/>
          <w:sz w:val="22"/>
        </w:rPr>
        <w:t>is year’s</w:t>
      </w:r>
      <w:r>
        <w:rPr>
          <w:color w:val="000000"/>
          <w:sz w:val="22"/>
        </w:rPr>
        <w:t xml:space="preserve"> membership party had to be cancelled. The ceremony for the Fred Jay Award </w:t>
      </w:r>
      <w:r w:rsidR="00F913F1">
        <w:rPr>
          <w:color w:val="000000"/>
          <w:sz w:val="22"/>
        </w:rPr>
        <w:t>and</w:t>
      </w:r>
      <w:r>
        <w:rPr>
          <w:color w:val="000000"/>
          <w:sz w:val="22"/>
        </w:rPr>
        <w:t xml:space="preserve"> the </w:t>
      </w:r>
      <w:r w:rsidR="00F913F1">
        <w:rPr>
          <w:color w:val="000000"/>
          <w:sz w:val="22"/>
        </w:rPr>
        <w:t>presentation</w:t>
      </w:r>
      <w:r>
        <w:rPr>
          <w:color w:val="000000"/>
          <w:sz w:val="22"/>
        </w:rPr>
        <w:t xml:space="preserve"> of the Radio Culture Award</w:t>
      </w:r>
      <w:r w:rsidR="00F913F1">
        <w:rPr>
          <w:color w:val="000000"/>
          <w:sz w:val="22"/>
        </w:rPr>
        <w:t>,</w:t>
      </w:r>
      <w:r>
        <w:rPr>
          <w:color w:val="000000"/>
          <w:sz w:val="22"/>
        </w:rPr>
        <w:t xml:space="preserve"> which usually tak</w:t>
      </w:r>
      <w:r w:rsidR="00F913F1">
        <w:rPr>
          <w:color w:val="000000"/>
          <w:sz w:val="22"/>
        </w:rPr>
        <w:t>e</w:t>
      </w:r>
      <w:r>
        <w:rPr>
          <w:color w:val="000000"/>
          <w:sz w:val="22"/>
        </w:rPr>
        <w:t xml:space="preserve"> place during the membership party and the Main Assembly, will be held at another </w:t>
      </w:r>
      <w:r w:rsidR="00F913F1">
        <w:rPr>
          <w:color w:val="000000"/>
          <w:sz w:val="22"/>
        </w:rPr>
        <w:t>time</w:t>
      </w:r>
      <w:r>
        <w:rPr>
          <w:color w:val="000000"/>
          <w:sz w:val="22"/>
        </w:rPr>
        <w:t xml:space="preserve">. </w:t>
      </w:r>
    </w:p>
    <w:p w14:paraId="4627EF39" w14:textId="77777777" w:rsidR="0089064A" w:rsidRDefault="0089064A" w:rsidP="0089064A">
      <w:pPr>
        <w:rPr>
          <w:color w:val="000000"/>
          <w:sz w:val="22"/>
          <w:szCs w:val="22"/>
        </w:rPr>
      </w:pPr>
    </w:p>
    <w:p w14:paraId="33B324BB" w14:textId="77777777" w:rsidR="004A72B3" w:rsidRPr="00E8481C" w:rsidRDefault="004A72B3" w:rsidP="00164EC0"/>
    <w:p w14:paraId="7A94F5CB" w14:textId="77777777" w:rsidR="005F1D37" w:rsidRPr="00E8481C" w:rsidRDefault="005F1D37" w:rsidP="005F1D37">
      <w:pPr>
        <w:suppressAutoHyphens/>
        <w:rPr>
          <w:sz w:val="22"/>
          <w:szCs w:val="22"/>
        </w:rPr>
      </w:pPr>
      <w:r>
        <w:rPr>
          <w:sz w:val="22"/>
        </w:rPr>
        <w:t>GEMA represents the copyright of more than 78,000 members (composers, lyricists and music publishers) in Germany, and more than two million copyright owners globally. It is one of the largest societies for authors of musical works in the world.</w:t>
      </w:r>
    </w:p>
    <w:p w14:paraId="3FA6611C" w14:textId="77777777" w:rsidR="00970811" w:rsidRPr="00E8481C" w:rsidRDefault="00970811" w:rsidP="005F1D37">
      <w:pPr>
        <w:suppressAutoHyphens/>
      </w:pPr>
    </w:p>
    <w:p w14:paraId="6CE84C75" w14:textId="77777777" w:rsidR="006D1B0D" w:rsidRDefault="005F1D37" w:rsidP="005F1D37">
      <w:pPr>
        <w:suppressAutoHyphens/>
        <w:rPr>
          <w:b/>
          <w:bCs/>
          <w:sz w:val="22"/>
          <w:szCs w:val="22"/>
        </w:rPr>
      </w:pPr>
      <w:r>
        <w:rPr>
          <w:b/>
          <w:sz w:val="22"/>
        </w:rPr>
        <w:t xml:space="preserve">Press contact: </w:t>
      </w:r>
    </w:p>
    <w:p w14:paraId="26CA03D1" w14:textId="77777777" w:rsidR="006D1B0D" w:rsidRPr="00E8481C" w:rsidRDefault="006D1B0D" w:rsidP="006D1B0D">
      <w:pPr>
        <w:suppressAutoHyphens/>
        <w:rPr>
          <w:sz w:val="22"/>
          <w:szCs w:val="22"/>
        </w:rPr>
      </w:pPr>
      <w:r>
        <w:rPr>
          <w:sz w:val="22"/>
        </w:rPr>
        <w:t>Ursula Goebel, Communications Director</w:t>
      </w:r>
    </w:p>
    <w:p w14:paraId="2F011E33" w14:textId="77777777" w:rsidR="006D1B0D" w:rsidRPr="00E8481C" w:rsidRDefault="006D1B0D" w:rsidP="006D1B0D">
      <w:pPr>
        <w:suppressAutoHyphens/>
        <w:rPr>
          <w:sz w:val="22"/>
          <w:szCs w:val="22"/>
        </w:rPr>
      </w:pPr>
      <w:r>
        <w:rPr>
          <w:sz w:val="22"/>
        </w:rPr>
        <w:t xml:space="preserve">E-mail: </w:t>
      </w:r>
      <w:hyperlink r:id="rId8" w:history="1">
        <w:r>
          <w:rPr>
            <w:rStyle w:val="Hyperlink"/>
            <w:sz w:val="22"/>
          </w:rPr>
          <w:t>ugoebel@gema.de</w:t>
        </w:r>
      </w:hyperlink>
      <w:r>
        <w:rPr>
          <w:sz w:val="22"/>
        </w:rPr>
        <w:t>, Phone: +49 (0)89 48003-426</w:t>
      </w:r>
    </w:p>
    <w:p w14:paraId="58F069FC" w14:textId="77777777" w:rsidR="006D1B0D" w:rsidRDefault="006D1B0D" w:rsidP="005F1D37">
      <w:pPr>
        <w:suppressAutoHyphens/>
        <w:rPr>
          <w:b/>
          <w:bCs/>
          <w:sz w:val="22"/>
          <w:szCs w:val="22"/>
        </w:rPr>
      </w:pPr>
    </w:p>
    <w:p w14:paraId="1A1ED220" w14:textId="77777777" w:rsidR="005F1D37" w:rsidRPr="00E8481C" w:rsidRDefault="005F1D37" w:rsidP="005F1D37">
      <w:pPr>
        <w:suppressAutoHyphens/>
        <w:rPr>
          <w:sz w:val="22"/>
          <w:szCs w:val="22"/>
        </w:rPr>
      </w:pPr>
      <w:r>
        <w:rPr>
          <w:sz w:val="22"/>
        </w:rPr>
        <w:t xml:space="preserve">Nadine Remus </w:t>
      </w:r>
      <w:r>
        <w:rPr>
          <w:sz w:val="22"/>
        </w:rPr>
        <w:br/>
        <w:t>Senior Communications Manager</w:t>
      </w:r>
    </w:p>
    <w:p w14:paraId="2B6FC67B" w14:textId="77777777" w:rsidR="005F1D37" w:rsidRPr="00E8481C" w:rsidRDefault="005F1D37" w:rsidP="005F1D37">
      <w:pPr>
        <w:suppressAutoHyphens/>
        <w:rPr>
          <w:sz w:val="22"/>
          <w:szCs w:val="22"/>
        </w:rPr>
      </w:pPr>
      <w:r>
        <w:rPr>
          <w:sz w:val="22"/>
        </w:rPr>
        <w:t xml:space="preserve">E-mail: </w:t>
      </w:r>
      <w:hyperlink r:id="rId9" w:history="1">
        <w:r>
          <w:rPr>
            <w:b/>
            <w:sz w:val="22"/>
          </w:rPr>
          <w:t>nremus@gema.de</w:t>
        </w:r>
      </w:hyperlink>
      <w:r>
        <w:rPr>
          <w:sz w:val="22"/>
        </w:rPr>
        <w:t>, Phone: +49 (0)89 48003-583</w:t>
      </w:r>
    </w:p>
    <w:sectPr w:rsidR="005F1D37" w:rsidRPr="00E8481C" w:rsidSect="0083333C">
      <w:footerReference w:type="even" r:id="rId10"/>
      <w:footerReference w:type="default" r:id="rId11"/>
      <w:headerReference w:type="first" r:id="rId12"/>
      <w:footerReference w:type="first" r:id="rId13"/>
      <w:type w:val="continuous"/>
      <w:pgSz w:w="11906" w:h="16838" w:code="9"/>
      <w:pgMar w:top="1134" w:right="1077"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D7515" w14:textId="77777777" w:rsidR="00D43852" w:rsidRDefault="00D43852">
      <w:r>
        <w:separator/>
      </w:r>
    </w:p>
  </w:endnote>
  <w:endnote w:type="continuationSeparator" w:id="0">
    <w:p w14:paraId="75193379" w14:textId="77777777" w:rsidR="00D43852" w:rsidRDefault="00D43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LF Bold">
    <w:altName w:val="Cambria"/>
    <w:panose1 w:val="020B0802060101020104"/>
    <w:charset w:val="00"/>
    <w:family w:val="roman"/>
    <w:notTrueType/>
    <w:pitch w:val="default"/>
    <w:sig w:usb0="00000003" w:usb1="00000000" w:usb2="00000000" w:usb3="00000000" w:csb0="00000001" w:csb1="00000000"/>
  </w:font>
  <w:font w:name="TheSansOfficeLF">
    <w:altName w:val="Calibri"/>
    <w:panose1 w:val="020B0502060101020104"/>
    <w:charset w:val="00"/>
    <w:family w:val="swiss"/>
    <w:pitch w:val="variable"/>
    <w:sig w:usb0="800000A7" w:usb1="0000004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64D3D9" w14:textId="77777777" w:rsidR="007F3A63" w:rsidRDefault="007F3A63" w:rsidP="002B65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6920043F" w14:textId="77777777" w:rsidR="007F3A63" w:rsidRDefault="007F3A63" w:rsidP="00536317">
    <w:pPr>
      <w:tabs>
        <w:tab w:val="left" w:pos="567"/>
        <w:tab w:val="left" w:pos="3686"/>
        <w:tab w:val="left" w:pos="6660"/>
      </w:tabs>
      <w:spacing w:before="120"/>
      <w:ind w:left="8" w:right="360"/>
      <w:rPr>
        <w:color w:val="000000"/>
        <w:sz w:val="14"/>
      </w:rPr>
    </w:pPr>
  </w:p>
  <w:p w14:paraId="0C4FCB9E" w14:textId="77777777" w:rsidR="007F3A63" w:rsidRPr="002A58B5" w:rsidRDefault="007F3A63">
    <w:pPr>
      <w:tabs>
        <w:tab w:val="left" w:pos="567"/>
        <w:tab w:val="left" w:pos="3686"/>
        <w:tab w:val="left" w:pos="6660"/>
      </w:tabs>
      <w:spacing w:before="120"/>
      <w:ind w:left="8"/>
      <w:rPr>
        <w:color w:val="000000"/>
        <w:sz w:val="14"/>
        <w:lang w:val="de-DE"/>
      </w:rPr>
    </w:pPr>
    <w:r>
      <w:rPr>
        <w:noProof/>
        <w:color w:val="000000"/>
        <w:lang w:val="de-DE"/>
      </w:rPr>
      <mc:AlternateContent>
        <mc:Choice Requires="wps">
          <w:drawing>
            <wp:anchor distT="0" distB="0" distL="114300" distR="114300" simplePos="0" relativeHeight="251656704" behindDoc="0" locked="0" layoutInCell="1" allowOverlap="1" wp14:anchorId="403BA284" wp14:editId="4AD68B3A">
              <wp:simplePos x="0" y="0"/>
              <wp:positionH relativeFrom="column">
                <wp:posOffset>0</wp:posOffset>
              </wp:positionH>
              <wp:positionV relativeFrom="paragraph">
                <wp:posOffset>13970</wp:posOffset>
              </wp:positionV>
              <wp:extent cx="6057900" cy="0"/>
              <wp:effectExtent l="9525" t="13970" r="9525" b="508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767FDB5"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DCWEw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"/>
          </w:pict>
        </mc:Fallback>
      </mc:AlternateContent>
    </w:r>
    <w:r w:rsidRPr="002A58B5">
      <w:rPr>
        <w:lang w:val="de-DE"/>
      </w:rPr>
      <w:t>GEMA</w:t>
    </w:r>
    <w:r w:rsidRPr="002A58B5">
      <w:rPr>
        <w:lang w:val="de-DE"/>
      </w:rPr>
      <w:tab/>
    </w:r>
    <w:r w:rsidRPr="002A58B5">
      <w:rPr>
        <w:lang w:val="de-DE"/>
      </w:rPr>
      <w:tab/>
    </w:r>
    <w:r w:rsidRPr="002A58B5">
      <w:rPr>
        <w:color w:val="000000"/>
        <w:sz w:val="14"/>
        <w:lang w:val="de-DE"/>
      </w:rPr>
      <w:t>Bayreuther Straße 37</w:t>
    </w:r>
    <w:r w:rsidRPr="002A58B5">
      <w:rPr>
        <w:lang w:val="de-DE"/>
      </w:rPr>
      <w:tab/>
    </w:r>
    <w:r w:rsidRPr="002A58B5">
      <w:rPr>
        <w:color w:val="000000"/>
        <w:sz w:val="14"/>
        <w:lang w:val="de-DE"/>
      </w:rPr>
      <w:t>Bank details: Dresdner Bank AG Munich</w:t>
    </w:r>
  </w:p>
  <w:p w14:paraId="6C4320FF" w14:textId="77777777" w:rsidR="007F3A63" w:rsidRPr="002A58B5" w:rsidRDefault="007F3A63">
    <w:pPr>
      <w:tabs>
        <w:tab w:val="left" w:pos="567"/>
        <w:tab w:val="left" w:pos="3686"/>
        <w:tab w:val="left" w:pos="6660"/>
      </w:tabs>
      <w:rPr>
        <w:color w:val="000000"/>
        <w:sz w:val="14"/>
        <w:lang w:val="de-DE"/>
      </w:rPr>
    </w:pPr>
    <w:r w:rsidRPr="002A58B5">
      <w:rPr>
        <w:color w:val="000000"/>
        <w:sz w:val="14"/>
        <w:lang w:val="de-DE"/>
      </w:rPr>
      <w:t>Gesellschaft für musikalische Aufführungs-</w:t>
    </w:r>
    <w:r w:rsidRPr="002A58B5">
      <w:rPr>
        <w:color w:val="000000"/>
        <w:sz w:val="14"/>
        <w:lang w:val="de-DE"/>
      </w:rPr>
      <w:tab/>
      <w:t>10787 Berlin</w:t>
    </w:r>
    <w:r w:rsidRPr="002A58B5">
      <w:rPr>
        <w:color w:val="000000"/>
        <w:sz w:val="14"/>
        <w:lang w:val="de-DE"/>
      </w:rPr>
      <w:tab/>
    </w:r>
    <w:proofErr w:type="spellStart"/>
    <w:r w:rsidRPr="002A58B5">
      <w:rPr>
        <w:color w:val="000000"/>
        <w:sz w:val="14"/>
        <w:lang w:val="de-DE"/>
      </w:rPr>
      <w:t>Sort</w:t>
    </w:r>
    <w:proofErr w:type="spellEnd"/>
    <w:r w:rsidRPr="002A58B5">
      <w:rPr>
        <w:color w:val="000000"/>
        <w:sz w:val="14"/>
        <w:lang w:val="de-DE"/>
      </w:rPr>
      <w:t xml:space="preserve"> Code: 700 800 00 - 873 / Account </w:t>
    </w:r>
    <w:proofErr w:type="spellStart"/>
    <w:r w:rsidRPr="002A58B5">
      <w:rPr>
        <w:color w:val="000000"/>
        <w:sz w:val="14"/>
        <w:lang w:val="de-DE"/>
      </w:rPr>
      <w:t>number</w:t>
    </w:r>
    <w:proofErr w:type="spellEnd"/>
    <w:r w:rsidRPr="002A58B5">
      <w:rPr>
        <w:color w:val="000000"/>
        <w:sz w:val="14"/>
        <w:lang w:val="de-DE"/>
      </w:rPr>
      <w:t>: 3 813 095 00</w:t>
    </w:r>
    <w:r w:rsidRPr="002A58B5">
      <w:rPr>
        <w:color w:val="000000"/>
        <w:sz w:val="14"/>
        <w:lang w:val="de-DE"/>
      </w:rPr>
      <w:br/>
      <w:t xml:space="preserve">und mechanische  Vervielfältigungsrechte </w:t>
    </w:r>
    <w:r w:rsidRPr="002A58B5">
      <w:rPr>
        <w:color w:val="000000"/>
        <w:sz w:val="14"/>
        <w:lang w:val="de-DE"/>
      </w:rPr>
      <w:tab/>
      <w:t>Phone:  +49 30 21245-00</w:t>
    </w:r>
    <w:r w:rsidRPr="002A58B5">
      <w:rPr>
        <w:color w:val="000000"/>
        <w:sz w:val="14"/>
        <w:lang w:val="de-DE"/>
      </w:rPr>
      <w:tab/>
      <w:t>Swift/BIC: DRES DE FF 700</w:t>
    </w:r>
  </w:p>
  <w:p w14:paraId="6655C41B" w14:textId="77777777" w:rsidR="007F3A63" w:rsidRPr="00812590" w:rsidRDefault="007F3A63">
    <w:pPr>
      <w:tabs>
        <w:tab w:val="left" w:pos="567"/>
        <w:tab w:val="left" w:pos="3686"/>
        <w:tab w:val="left" w:pos="6660"/>
      </w:tabs>
      <w:rPr>
        <w:color w:val="000000"/>
        <w:sz w:val="14"/>
      </w:rPr>
    </w:pPr>
    <w:r>
      <w:rPr>
        <w:color w:val="000000"/>
        <w:sz w:val="14"/>
      </w:rPr>
      <w:t>Berlin Branch Office</w:t>
    </w:r>
    <w:r>
      <w:rPr>
        <w:color w:val="000000"/>
        <w:sz w:val="14"/>
      </w:rPr>
      <w:tab/>
      <w:t>Fax: +49 30 21245-950</w:t>
    </w:r>
    <w:r>
      <w:rPr>
        <w:color w:val="000000"/>
        <w:sz w:val="14"/>
      </w:rPr>
      <w:tab/>
      <w:t>IBAN: DE42 7008 0000 0381 3095 00</w:t>
    </w:r>
  </w:p>
  <w:p w14:paraId="03512830" w14:textId="77777777" w:rsidR="007F3A63" w:rsidRPr="00812590" w:rsidRDefault="005A4A45">
    <w:pPr>
      <w:tabs>
        <w:tab w:val="left" w:pos="3704"/>
        <w:tab w:val="left" w:pos="6667"/>
      </w:tabs>
    </w:pPr>
    <w:hyperlink r:id="rId1" w:history="1">
      <w:r w:rsidR="00371DB2">
        <w:rPr>
          <w:color w:val="000000"/>
          <w:sz w:val="14"/>
        </w:rPr>
        <w:t>www.gema.de</w:t>
      </w:r>
    </w:hyperlink>
    <w:r w:rsidR="00371DB2">
      <w:rPr>
        <w:color w:val="000000"/>
        <w:sz w:val="14"/>
      </w:rPr>
      <w:tab/>
    </w:r>
    <w:hyperlink r:id="rId2" w:history="1">
      <w:r w:rsidR="00371DB2">
        <w:rPr>
          <w:color w:val="000000"/>
          <w:sz w:val="14"/>
        </w:rPr>
        <w:t>bd-b@gema.de</w:t>
      </w:r>
    </w:hyperlink>
    <w:r w:rsidR="00371DB2">
      <w:rPr>
        <w:color w:val="000000"/>
        <w:sz w:val="14"/>
      </w:rPr>
      <w:tab/>
    </w:r>
    <w:r w:rsidR="00371DB2">
      <w:rPr>
        <w:sz w:val="14"/>
      </w:rPr>
      <w:t>Tax number: 27/666/50863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A77D00" w14:textId="750A3BBE" w:rsidR="007F3A63" w:rsidRDefault="007F3A63" w:rsidP="002B6578">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A4A45">
      <w:rPr>
        <w:rStyle w:val="Seitenzahl"/>
        <w:noProof/>
      </w:rPr>
      <w:t>3</w:t>
    </w:r>
    <w:r>
      <w:rPr>
        <w:rStyle w:val="Seitenzahl"/>
      </w:rPr>
      <w:fldChar w:fldCharType="end"/>
    </w:r>
  </w:p>
  <w:p w14:paraId="2E734A2F" w14:textId="77777777" w:rsidR="007F3A63" w:rsidRDefault="007F3A63" w:rsidP="00536317">
    <w:pPr>
      <w:tabs>
        <w:tab w:val="left" w:pos="567"/>
        <w:tab w:val="left" w:pos="3686"/>
        <w:tab w:val="left" w:pos="6660"/>
      </w:tabs>
      <w:spacing w:before="120"/>
      <w:ind w:right="360"/>
      <w:rPr>
        <w:color w:val="000000"/>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4D363" w14:textId="77777777" w:rsidR="007F3A63" w:rsidRDefault="007F3A63" w:rsidP="001F346D">
    <w:pPr>
      <w:tabs>
        <w:tab w:val="left" w:pos="567"/>
        <w:tab w:val="left" w:pos="3686"/>
        <w:tab w:val="left" w:pos="6660"/>
      </w:tabs>
      <w:spacing w:before="120"/>
      <w:ind w:right="22"/>
      <w:rPr>
        <w:color w:val="000000"/>
        <w:sz w:val="14"/>
      </w:rPr>
    </w:pPr>
    <w:r>
      <w:rPr>
        <w:rStyle w:val="Seitenzahl"/>
        <w:sz w:val="10"/>
      </w:rPr>
      <w:tab/>
    </w:r>
  </w:p>
  <w:p w14:paraId="3F6E56E1" w14:textId="77777777" w:rsidR="007F3A63" w:rsidRPr="002A58B5" w:rsidRDefault="007F3A63" w:rsidP="0071698A">
    <w:pPr>
      <w:tabs>
        <w:tab w:val="left" w:pos="210"/>
        <w:tab w:val="left" w:pos="567"/>
        <w:tab w:val="left" w:pos="3600"/>
        <w:tab w:val="left" w:pos="6480"/>
        <w:tab w:val="right" w:pos="9360"/>
      </w:tabs>
      <w:spacing w:before="120"/>
      <w:rPr>
        <w:rStyle w:val="6pt"/>
        <w:b/>
        <w:sz w:val="13"/>
        <w:szCs w:val="13"/>
        <w:lang w:val="de-DE"/>
      </w:rPr>
    </w:pPr>
    <w:r>
      <w:rPr>
        <w:b/>
        <w:noProof/>
        <w:sz w:val="13"/>
        <w:lang w:val="de-DE"/>
      </w:rPr>
      <mc:AlternateContent>
        <mc:Choice Requires="wps">
          <w:drawing>
            <wp:anchor distT="0" distB="0" distL="114300" distR="114300" simplePos="0" relativeHeight="251657728" behindDoc="0" locked="0" layoutInCell="1" allowOverlap="1" wp14:anchorId="1A1991AC" wp14:editId="61F6272F">
              <wp:simplePos x="0" y="0"/>
              <wp:positionH relativeFrom="column">
                <wp:posOffset>0</wp:posOffset>
              </wp:positionH>
              <wp:positionV relativeFrom="paragraph">
                <wp:posOffset>13970</wp:posOffset>
              </wp:positionV>
              <wp:extent cx="5939790" cy="0"/>
              <wp:effectExtent l="9525" t="13970" r="13335" b="508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6350">
                        <a:solidFill>
                          <a:srgbClr val="B92A1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BD2E684"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67.7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" strokecolor="#b92a1d" strokeweight=".5pt"/>
          </w:pict>
        </mc:Fallback>
      </mc:AlternateContent>
    </w:r>
    <w:r w:rsidRPr="002A58B5">
      <w:rPr>
        <w:rStyle w:val="6pt"/>
        <w:b/>
        <w:sz w:val="13"/>
        <w:lang w:val="de-DE"/>
      </w:rPr>
      <w:t xml:space="preserve">GEMA </w:t>
    </w:r>
  </w:p>
  <w:p w14:paraId="0707CE62" w14:textId="77777777" w:rsidR="007F3A63" w:rsidRPr="002A58B5" w:rsidRDefault="007F3A63" w:rsidP="0071698A">
    <w:pPr>
      <w:tabs>
        <w:tab w:val="left" w:pos="3600"/>
        <w:tab w:val="left" w:pos="6480"/>
      </w:tabs>
      <w:rPr>
        <w:rStyle w:val="6pt"/>
        <w:sz w:val="13"/>
        <w:szCs w:val="13"/>
        <w:lang w:val="de-DE"/>
      </w:rPr>
    </w:pPr>
    <w:r w:rsidRPr="002A58B5">
      <w:rPr>
        <w:rStyle w:val="6pt"/>
        <w:sz w:val="13"/>
        <w:lang w:val="de-DE"/>
      </w:rPr>
      <w:t>Gesellschaft für musikalische Aufführungs-</w:t>
    </w:r>
  </w:p>
  <w:p w14:paraId="51853482" w14:textId="77777777" w:rsidR="007F3A63" w:rsidRPr="002A58B5" w:rsidRDefault="007F3A63" w:rsidP="0071698A">
    <w:pPr>
      <w:tabs>
        <w:tab w:val="left" w:pos="3600"/>
        <w:tab w:val="left" w:pos="6480"/>
      </w:tabs>
      <w:rPr>
        <w:rStyle w:val="6pt"/>
        <w:sz w:val="13"/>
        <w:szCs w:val="13"/>
        <w:lang w:val="de-DE"/>
      </w:rPr>
    </w:pPr>
    <w:r w:rsidRPr="002A58B5">
      <w:rPr>
        <w:rStyle w:val="6pt"/>
        <w:sz w:val="13"/>
        <w:lang w:val="de-DE"/>
      </w:rPr>
      <w:t>und mechanische Vervielfältigungsrechte</w:t>
    </w:r>
  </w:p>
  <w:p w14:paraId="7E3C2DD3" w14:textId="77777777" w:rsidR="007F3A63" w:rsidRPr="002A58B5" w:rsidRDefault="005A4A45" w:rsidP="0071698A">
    <w:pPr>
      <w:tabs>
        <w:tab w:val="left" w:pos="3600"/>
        <w:tab w:val="left" w:pos="6480"/>
      </w:tabs>
      <w:rPr>
        <w:rStyle w:val="6pt"/>
        <w:sz w:val="13"/>
        <w:szCs w:val="13"/>
        <w:lang w:val="de-DE"/>
      </w:rPr>
    </w:pPr>
    <w:hyperlink r:id="rId1" w:history="1">
      <w:r w:rsidR="00371DB2" w:rsidRPr="002A58B5">
        <w:rPr>
          <w:rStyle w:val="6pt"/>
          <w:sz w:val="13"/>
          <w:lang w:val="de-DE"/>
        </w:rPr>
        <w:t>www.gema.de</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BACBD8" w14:textId="77777777" w:rsidR="00D43852" w:rsidRDefault="00D43852">
      <w:r>
        <w:separator/>
      </w:r>
    </w:p>
  </w:footnote>
  <w:footnote w:type="continuationSeparator" w:id="0">
    <w:p w14:paraId="2985C803" w14:textId="77777777" w:rsidR="00D43852" w:rsidRDefault="00D43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A4BF8" w14:textId="77777777" w:rsidR="007F3A63" w:rsidRPr="00AF593C" w:rsidRDefault="007F3A63" w:rsidP="007D7DDB">
    <w:pPr>
      <w:jc w:val="right"/>
    </w:pPr>
    <w:r>
      <w:rPr>
        <w:noProof/>
        <w:lang w:val="de-DE"/>
      </w:rPr>
      <mc:AlternateContent>
        <mc:Choice Requires="wps">
          <w:drawing>
            <wp:anchor distT="0" distB="0" distL="114300" distR="114300" simplePos="0" relativeHeight="251658752" behindDoc="0" locked="0" layoutInCell="1" allowOverlap="0" wp14:anchorId="23A811C7" wp14:editId="341A8A04">
              <wp:simplePos x="0" y="0"/>
              <wp:positionH relativeFrom="margin">
                <wp:posOffset>-661</wp:posOffset>
              </wp:positionH>
              <wp:positionV relativeFrom="page">
                <wp:posOffset>1082650</wp:posOffset>
              </wp:positionV>
              <wp:extent cx="3482035" cy="441325"/>
              <wp:effectExtent l="0" t="0" r="4445" b="165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035"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A1CA7" w14:textId="62028A03" w:rsidR="007F3A63" w:rsidRPr="002777E9" w:rsidRDefault="007F3A63" w:rsidP="007D7DDB">
                          <w:pPr>
                            <w:rPr>
                              <w:sz w:val="36"/>
                              <w:szCs w:val="36"/>
                            </w:rPr>
                          </w:pPr>
                          <w:r>
                            <w:rPr>
                              <w:sz w:val="36"/>
                            </w:rPr>
                            <w:t>Press release</w:t>
                          </w:r>
                          <w:r w:rsidR="005A4A45">
                            <w:rPr>
                              <w:sz w:val="36"/>
                            </w:rPr>
                            <w:t xml:space="preserve"> I </w:t>
                          </w:r>
                          <w:r w:rsidR="005A4A45" w:rsidRPr="005A4A45">
                            <w:rPr>
                              <w:sz w:val="36"/>
                            </w:rPr>
                            <w:t>02 October 2020</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A811C7" id="_x0000_t202" coordsize="21600,21600" o:spt="202" path="m,l,21600r21600,l21600,xe">
              <v:stroke joinstyle="miter"/>
              <v:path gradientshapeok="t" o:connecttype="rect"/>
            </v:shapetype>
            <v:shape id="Text Box 3" o:spid="_x0000_s1026" type="#_x0000_t202" style="position:absolute;left:0;text-align:left;margin-left:-.05pt;margin-top:85.25pt;width:274.2pt;height:34.7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" o:allowoverlap="f" filled="f" stroked="f">
              <v:textbox style="mso-fit-shape-to-text:t" inset="0,0,0,0">
                <w:txbxContent>
                  <w:p w14:paraId="3B4A1CA7" w14:textId="62028A03" w:rsidR="007F3A63" w:rsidRPr="002777E9" w:rsidRDefault="007F3A63" w:rsidP="007D7DDB">
                    <w:pPr>
                      <w:rPr>
                        <w:sz w:val="36"/>
                        <w:szCs w:val="36"/>
                      </w:rPr>
                    </w:pPr>
                    <w:r>
                      <w:rPr>
                        <w:sz w:val="36"/>
                      </w:rPr>
                      <w:t>Press release</w:t>
                    </w:r>
                    <w:r w:rsidR="005A4A45">
                      <w:rPr>
                        <w:sz w:val="36"/>
                      </w:rPr>
                      <w:t xml:space="preserve"> I </w:t>
                    </w:r>
                    <w:r w:rsidR="005A4A45" w:rsidRPr="005A4A45">
                      <w:rPr>
                        <w:sz w:val="36"/>
                      </w:rPr>
                      <w:t>02 October 2020</w:t>
                    </w:r>
                  </w:p>
                </w:txbxContent>
              </v:textbox>
              <w10:wrap anchorx="margin" anchory="page"/>
            </v:shape>
          </w:pict>
        </mc:Fallback>
      </mc:AlternateContent>
    </w:r>
    <w:r>
      <w:rPr>
        <w:noProof/>
        <w:lang w:val="de-DE"/>
      </w:rPr>
      <w:drawing>
        <wp:inline distT="0" distB="0" distL="0" distR="0" wp14:anchorId="10CDC857" wp14:editId="418B5A72">
          <wp:extent cx="914400" cy="1170305"/>
          <wp:effectExtent l="0" t="0" r="0" b="0"/>
          <wp:docPr id="1" name="Bild 1" descr="Gema_FREI_4C_edit_word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ma_FREI_4C_edit_wordcu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11703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76A2B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D04C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0296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C8F1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EC57A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0142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EE8B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42EB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D03C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209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35251D"/>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79048BD"/>
    <w:multiLevelType w:val="hybridMultilevel"/>
    <w:tmpl w:val="D9842E26"/>
    <w:lvl w:ilvl="0" w:tplc="7B027894">
      <w:start w:val="1"/>
      <w:numFmt w:val="decimal"/>
      <w:lvlText w:val="%1."/>
      <w:lvlJc w:val="left"/>
      <w:pPr>
        <w:tabs>
          <w:tab w:val="num" w:pos="720"/>
        </w:tabs>
        <w:ind w:left="720" w:hanging="360"/>
      </w:pPr>
      <w:rPr>
        <w:rFonts w:hint="default"/>
      </w:rPr>
    </w:lvl>
    <w:lvl w:ilvl="1" w:tplc="62B65E00" w:tentative="1">
      <w:start w:val="1"/>
      <w:numFmt w:val="lowerLetter"/>
      <w:lvlText w:val="%2."/>
      <w:lvlJc w:val="left"/>
      <w:pPr>
        <w:tabs>
          <w:tab w:val="num" w:pos="1440"/>
        </w:tabs>
        <w:ind w:left="1440" w:hanging="360"/>
      </w:pPr>
    </w:lvl>
    <w:lvl w:ilvl="2" w:tplc="9EE646B0" w:tentative="1">
      <w:start w:val="1"/>
      <w:numFmt w:val="lowerRoman"/>
      <w:lvlText w:val="%3."/>
      <w:lvlJc w:val="right"/>
      <w:pPr>
        <w:tabs>
          <w:tab w:val="num" w:pos="2160"/>
        </w:tabs>
        <w:ind w:left="2160" w:hanging="180"/>
      </w:pPr>
    </w:lvl>
    <w:lvl w:ilvl="3" w:tplc="43B4BE6E" w:tentative="1">
      <w:start w:val="1"/>
      <w:numFmt w:val="decimal"/>
      <w:lvlText w:val="%4."/>
      <w:lvlJc w:val="left"/>
      <w:pPr>
        <w:tabs>
          <w:tab w:val="num" w:pos="2880"/>
        </w:tabs>
        <w:ind w:left="2880" w:hanging="360"/>
      </w:pPr>
    </w:lvl>
    <w:lvl w:ilvl="4" w:tplc="3252BC00" w:tentative="1">
      <w:start w:val="1"/>
      <w:numFmt w:val="lowerLetter"/>
      <w:lvlText w:val="%5."/>
      <w:lvlJc w:val="left"/>
      <w:pPr>
        <w:tabs>
          <w:tab w:val="num" w:pos="3600"/>
        </w:tabs>
        <w:ind w:left="3600" w:hanging="360"/>
      </w:pPr>
    </w:lvl>
    <w:lvl w:ilvl="5" w:tplc="E070A290" w:tentative="1">
      <w:start w:val="1"/>
      <w:numFmt w:val="lowerRoman"/>
      <w:lvlText w:val="%6."/>
      <w:lvlJc w:val="right"/>
      <w:pPr>
        <w:tabs>
          <w:tab w:val="num" w:pos="4320"/>
        </w:tabs>
        <w:ind w:left="4320" w:hanging="180"/>
      </w:pPr>
    </w:lvl>
    <w:lvl w:ilvl="6" w:tplc="1CD6B87C" w:tentative="1">
      <w:start w:val="1"/>
      <w:numFmt w:val="decimal"/>
      <w:lvlText w:val="%7."/>
      <w:lvlJc w:val="left"/>
      <w:pPr>
        <w:tabs>
          <w:tab w:val="num" w:pos="5040"/>
        </w:tabs>
        <w:ind w:left="5040" w:hanging="360"/>
      </w:pPr>
    </w:lvl>
    <w:lvl w:ilvl="7" w:tplc="F5C2AC20" w:tentative="1">
      <w:start w:val="1"/>
      <w:numFmt w:val="lowerLetter"/>
      <w:lvlText w:val="%8."/>
      <w:lvlJc w:val="left"/>
      <w:pPr>
        <w:tabs>
          <w:tab w:val="num" w:pos="5760"/>
        </w:tabs>
        <w:ind w:left="5760" w:hanging="360"/>
      </w:pPr>
    </w:lvl>
    <w:lvl w:ilvl="8" w:tplc="C840CA3A" w:tentative="1">
      <w:start w:val="1"/>
      <w:numFmt w:val="lowerRoman"/>
      <w:lvlText w:val="%9."/>
      <w:lvlJc w:val="right"/>
      <w:pPr>
        <w:tabs>
          <w:tab w:val="num" w:pos="6480"/>
        </w:tabs>
        <w:ind w:left="6480" w:hanging="180"/>
      </w:pPr>
    </w:lvl>
  </w:abstractNum>
  <w:abstractNum w:abstractNumId="12" w15:restartNumberingAfterBreak="0">
    <w:nsid w:val="106D6389"/>
    <w:multiLevelType w:val="hybridMultilevel"/>
    <w:tmpl w:val="A8CAD8E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FB1199"/>
    <w:multiLevelType w:val="hybridMultilevel"/>
    <w:tmpl w:val="6E2E48A4"/>
    <w:lvl w:ilvl="0" w:tplc="47F4DA0A">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2B97847"/>
    <w:multiLevelType w:val="multilevel"/>
    <w:tmpl w:val="0DF843BA"/>
    <w:lvl w:ilvl="0">
      <w:start w:val="1"/>
      <w:numFmt w:val="decimal"/>
      <w:pStyle w:val="berschrift1"/>
      <w:lvlText w:val="%1"/>
      <w:lvlJc w:val="left"/>
      <w:pPr>
        <w:tabs>
          <w:tab w:val="num" w:pos="432"/>
        </w:tabs>
        <w:ind w:left="432" w:hanging="432"/>
      </w:pPr>
      <w:rPr>
        <w:rFonts w:ascii="TheSansOfficeLF Bold" w:hAnsi="TheSansOfficeLF Bold" w:hint="default"/>
        <w:b w:val="0"/>
        <w:i w:val="0"/>
        <w:sz w:val="34"/>
      </w:rPr>
    </w:lvl>
    <w:lvl w:ilvl="1">
      <w:start w:val="1"/>
      <w:numFmt w:val="decimal"/>
      <w:pStyle w:val="berschrift2"/>
      <w:lvlText w:val="%1.%2"/>
      <w:lvlJc w:val="left"/>
      <w:pPr>
        <w:tabs>
          <w:tab w:val="num" w:pos="576"/>
        </w:tabs>
        <w:ind w:left="576" w:hanging="576"/>
      </w:pPr>
      <w:rPr>
        <w:rFonts w:ascii="TheSansOfficeLF Bold" w:hAnsi="TheSansOfficeLF Bold" w:hint="default"/>
        <w:b w:val="0"/>
        <w:i w:val="0"/>
        <w:sz w:val="30"/>
      </w:rPr>
    </w:lvl>
    <w:lvl w:ilvl="2">
      <w:start w:val="1"/>
      <w:numFmt w:val="decimal"/>
      <w:pStyle w:val="berschrift3"/>
      <w:lvlText w:val="%1.%2.%3"/>
      <w:lvlJc w:val="left"/>
      <w:pPr>
        <w:tabs>
          <w:tab w:val="num" w:pos="720"/>
        </w:tabs>
        <w:ind w:left="720" w:hanging="720"/>
      </w:pPr>
      <w:rPr>
        <w:rFonts w:ascii="TheSansOfficeLF Bold" w:hAnsi="TheSansOfficeLF Bold" w:hint="default"/>
        <w:b w:val="0"/>
        <w:i w:val="0"/>
        <w:sz w:val="26"/>
      </w:rPr>
    </w:lvl>
    <w:lvl w:ilvl="3">
      <w:start w:val="1"/>
      <w:numFmt w:val="decimal"/>
      <w:pStyle w:val="berschrift4"/>
      <w:lvlText w:val="%1.%2.%3.%4"/>
      <w:lvlJc w:val="left"/>
      <w:pPr>
        <w:tabs>
          <w:tab w:val="num" w:pos="864"/>
        </w:tabs>
        <w:ind w:left="864" w:hanging="864"/>
      </w:pPr>
      <w:rPr>
        <w:rFonts w:ascii="TheSansOfficeLF Bold" w:hAnsi="TheSansOfficeLF Bold" w:hint="default"/>
        <w:b w:val="0"/>
        <w:i w:val="0"/>
        <w:sz w:val="22"/>
      </w:rPr>
    </w:lvl>
    <w:lvl w:ilvl="4">
      <w:start w:val="1"/>
      <w:numFmt w:val="decimal"/>
      <w:pStyle w:val="berschrift5"/>
      <w:lvlText w:val="%1.%2.%3.%4.%5"/>
      <w:lvlJc w:val="left"/>
      <w:pPr>
        <w:tabs>
          <w:tab w:val="num" w:pos="1008"/>
        </w:tabs>
        <w:ind w:left="1008" w:hanging="1008"/>
      </w:pPr>
      <w:rPr>
        <w:rFonts w:ascii="TheSansOfficeLF" w:hAnsi="TheSansOfficeLF" w:hint="default"/>
        <w:b w:val="0"/>
        <w:i w:val="0"/>
        <w:sz w:val="22"/>
        <w:szCs w:val="22"/>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5" w15:restartNumberingAfterBreak="0">
    <w:nsid w:val="189C49E5"/>
    <w:multiLevelType w:val="hybridMultilevel"/>
    <w:tmpl w:val="9B8831B6"/>
    <w:lvl w:ilvl="0" w:tplc="4516F41C">
      <w:start w:val="1"/>
      <w:numFmt w:val="bullet"/>
      <w:lvlText w:val="-"/>
      <w:lvlJc w:val="left"/>
      <w:pPr>
        <w:ind w:left="1068" w:hanging="360"/>
      </w:pPr>
      <w:rPr>
        <w:rFonts w:ascii="Times" w:eastAsia="Times New Roman" w:hAnsi="Times" w:cs="Times" w:hint="default"/>
        <w:color w:val="262626"/>
        <w:sz w:val="30"/>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6" w15:restartNumberingAfterBreak="0">
    <w:nsid w:val="2EF409B3"/>
    <w:multiLevelType w:val="hybridMultilevel"/>
    <w:tmpl w:val="FA924018"/>
    <w:lvl w:ilvl="0" w:tplc="E76841A6">
      <w:start w:val="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1316F1C"/>
    <w:multiLevelType w:val="hybridMultilevel"/>
    <w:tmpl w:val="22265B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19D0DB7"/>
    <w:multiLevelType w:val="hybridMultilevel"/>
    <w:tmpl w:val="62FCF2A8"/>
    <w:lvl w:ilvl="0" w:tplc="1262855A">
      <w:start w:val="1"/>
      <w:numFmt w:val="bullet"/>
      <w:lvlText w:val="-"/>
      <w:lvlJc w:val="left"/>
      <w:pPr>
        <w:ind w:left="720" w:hanging="360"/>
      </w:pPr>
      <w:rPr>
        <w:rFonts w:ascii="TheSansOfficeLF" w:eastAsia="Times New Roman" w:hAnsi="TheSansOfficeLF"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2F45D15"/>
    <w:multiLevelType w:val="multilevel"/>
    <w:tmpl w:val="ACF821B0"/>
    <w:lvl w:ilvl="0">
      <w:start w:val="1"/>
      <w:numFmt w:val="decimal"/>
      <w:lvlText w:val="%1."/>
      <w:lvlJc w:val="left"/>
      <w:pPr>
        <w:tabs>
          <w:tab w:val="num" w:pos="1982"/>
        </w:tabs>
        <w:ind w:left="1982" w:hanging="360"/>
      </w:pPr>
      <w:rPr>
        <w:rFonts w:hint="default"/>
      </w:rPr>
    </w:lvl>
    <w:lvl w:ilvl="1">
      <w:start w:val="1"/>
      <w:numFmt w:val="decimal"/>
      <w:isLgl/>
      <w:lvlText w:val="%1.%2"/>
      <w:lvlJc w:val="left"/>
      <w:pPr>
        <w:tabs>
          <w:tab w:val="num" w:pos="2012"/>
        </w:tabs>
        <w:ind w:left="2012" w:hanging="390"/>
      </w:pPr>
      <w:rPr>
        <w:rFonts w:hint="default"/>
      </w:rPr>
    </w:lvl>
    <w:lvl w:ilvl="2">
      <w:start w:val="1"/>
      <w:numFmt w:val="decimal"/>
      <w:isLgl/>
      <w:lvlText w:val="%1.%2.%3"/>
      <w:lvlJc w:val="left"/>
      <w:pPr>
        <w:tabs>
          <w:tab w:val="num" w:pos="2342"/>
        </w:tabs>
        <w:ind w:left="2342" w:hanging="720"/>
      </w:pPr>
      <w:rPr>
        <w:rFonts w:hint="default"/>
      </w:rPr>
    </w:lvl>
    <w:lvl w:ilvl="3">
      <w:start w:val="1"/>
      <w:numFmt w:val="decimal"/>
      <w:isLgl/>
      <w:lvlText w:val="%1.%2.%3.%4"/>
      <w:lvlJc w:val="left"/>
      <w:pPr>
        <w:tabs>
          <w:tab w:val="num" w:pos="2702"/>
        </w:tabs>
        <w:ind w:left="2702" w:hanging="1080"/>
      </w:pPr>
      <w:rPr>
        <w:rFonts w:hint="default"/>
      </w:rPr>
    </w:lvl>
    <w:lvl w:ilvl="4">
      <w:start w:val="1"/>
      <w:numFmt w:val="decimal"/>
      <w:isLgl/>
      <w:lvlText w:val="%1.%2.%3.%4.%5"/>
      <w:lvlJc w:val="left"/>
      <w:pPr>
        <w:tabs>
          <w:tab w:val="num" w:pos="2702"/>
        </w:tabs>
        <w:ind w:left="2702" w:hanging="1080"/>
      </w:pPr>
      <w:rPr>
        <w:rFonts w:hint="default"/>
      </w:rPr>
    </w:lvl>
    <w:lvl w:ilvl="5">
      <w:start w:val="1"/>
      <w:numFmt w:val="decimal"/>
      <w:isLgl/>
      <w:lvlText w:val="%1.%2.%3.%4.%5.%6"/>
      <w:lvlJc w:val="left"/>
      <w:pPr>
        <w:tabs>
          <w:tab w:val="num" w:pos="3062"/>
        </w:tabs>
        <w:ind w:left="3062" w:hanging="1440"/>
      </w:pPr>
      <w:rPr>
        <w:rFonts w:hint="default"/>
      </w:rPr>
    </w:lvl>
    <w:lvl w:ilvl="6">
      <w:start w:val="1"/>
      <w:numFmt w:val="decimal"/>
      <w:isLgl/>
      <w:lvlText w:val="%1.%2.%3.%4.%5.%6.%7"/>
      <w:lvlJc w:val="left"/>
      <w:pPr>
        <w:tabs>
          <w:tab w:val="num" w:pos="3062"/>
        </w:tabs>
        <w:ind w:left="3062" w:hanging="1440"/>
      </w:pPr>
      <w:rPr>
        <w:rFonts w:hint="default"/>
      </w:rPr>
    </w:lvl>
    <w:lvl w:ilvl="7">
      <w:start w:val="1"/>
      <w:numFmt w:val="decimal"/>
      <w:isLgl/>
      <w:lvlText w:val="%1.%2.%3.%4.%5.%6.%7.%8"/>
      <w:lvlJc w:val="left"/>
      <w:pPr>
        <w:tabs>
          <w:tab w:val="num" w:pos="3422"/>
        </w:tabs>
        <w:ind w:left="3422" w:hanging="1800"/>
      </w:pPr>
      <w:rPr>
        <w:rFonts w:hint="default"/>
      </w:rPr>
    </w:lvl>
    <w:lvl w:ilvl="8">
      <w:start w:val="1"/>
      <w:numFmt w:val="decimal"/>
      <w:isLgl/>
      <w:lvlText w:val="%1.%2.%3.%4.%5.%6.%7.%8.%9"/>
      <w:lvlJc w:val="left"/>
      <w:pPr>
        <w:tabs>
          <w:tab w:val="num" w:pos="3422"/>
        </w:tabs>
        <w:ind w:left="3422" w:hanging="1800"/>
      </w:pPr>
      <w:rPr>
        <w:rFonts w:hint="default"/>
      </w:rPr>
    </w:lvl>
  </w:abstractNum>
  <w:abstractNum w:abstractNumId="20" w15:restartNumberingAfterBreak="0">
    <w:nsid w:val="4C7A3C56"/>
    <w:multiLevelType w:val="hybridMultilevel"/>
    <w:tmpl w:val="D03E901E"/>
    <w:lvl w:ilvl="0" w:tplc="91588938">
      <w:start w:val="1"/>
      <w:numFmt w:val="bullet"/>
      <w:lvlText w:val=""/>
      <w:lvlJc w:val="left"/>
      <w:pPr>
        <w:ind w:left="360" w:hanging="360"/>
      </w:pPr>
      <w:rPr>
        <w:rFonts w:ascii="Symbol" w:hAnsi="Symbol" w:hint="default"/>
        <w:sz w:val="18"/>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1" w15:restartNumberingAfterBreak="0">
    <w:nsid w:val="5893518F"/>
    <w:multiLevelType w:val="hybridMultilevel"/>
    <w:tmpl w:val="34CAA16A"/>
    <w:lvl w:ilvl="0" w:tplc="BA284258">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056E71"/>
    <w:multiLevelType w:val="multilevel"/>
    <w:tmpl w:val="564ABB62"/>
    <w:lvl w:ilvl="0">
      <w:start w:val="1"/>
      <w:numFmt w:val="decimal"/>
      <w:lvlText w:val="%1"/>
      <w:lvlJc w:val="left"/>
      <w:pPr>
        <w:tabs>
          <w:tab w:val="num" w:pos="400"/>
        </w:tabs>
        <w:ind w:left="400" w:hanging="40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6F9B6CF7"/>
    <w:multiLevelType w:val="hybridMultilevel"/>
    <w:tmpl w:val="10307468"/>
    <w:lvl w:ilvl="0" w:tplc="4E9E57C2">
      <w:start w:val="1"/>
      <w:numFmt w:val="decimal"/>
      <w:lvlText w:val="%1."/>
      <w:lvlJc w:val="left"/>
      <w:pPr>
        <w:tabs>
          <w:tab w:val="num" w:pos="720"/>
        </w:tabs>
        <w:ind w:left="720" w:hanging="360"/>
      </w:pPr>
    </w:lvl>
    <w:lvl w:ilvl="1" w:tplc="13B68996" w:tentative="1">
      <w:start w:val="1"/>
      <w:numFmt w:val="lowerLetter"/>
      <w:lvlText w:val="%2."/>
      <w:lvlJc w:val="left"/>
      <w:pPr>
        <w:tabs>
          <w:tab w:val="num" w:pos="1440"/>
        </w:tabs>
        <w:ind w:left="1440" w:hanging="360"/>
      </w:pPr>
    </w:lvl>
    <w:lvl w:ilvl="2" w:tplc="D6D430FC" w:tentative="1">
      <w:start w:val="1"/>
      <w:numFmt w:val="lowerRoman"/>
      <w:lvlText w:val="%3."/>
      <w:lvlJc w:val="right"/>
      <w:pPr>
        <w:tabs>
          <w:tab w:val="num" w:pos="2160"/>
        </w:tabs>
        <w:ind w:left="2160" w:hanging="180"/>
      </w:pPr>
    </w:lvl>
    <w:lvl w:ilvl="3" w:tplc="80F01828" w:tentative="1">
      <w:start w:val="1"/>
      <w:numFmt w:val="decimal"/>
      <w:lvlText w:val="%4."/>
      <w:lvlJc w:val="left"/>
      <w:pPr>
        <w:tabs>
          <w:tab w:val="num" w:pos="2880"/>
        </w:tabs>
        <w:ind w:left="2880" w:hanging="360"/>
      </w:pPr>
    </w:lvl>
    <w:lvl w:ilvl="4" w:tplc="2774FEAA" w:tentative="1">
      <w:start w:val="1"/>
      <w:numFmt w:val="lowerLetter"/>
      <w:lvlText w:val="%5."/>
      <w:lvlJc w:val="left"/>
      <w:pPr>
        <w:tabs>
          <w:tab w:val="num" w:pos="3600"/>
        </w:tabs>
        <w:ind w:left="3600" w:hanging="360"/>
      </w:pPr>
    </w:lvl>
    <w:lvl w:ilvl="5" w:tplc="7CAC44CA" w:tentative="1">
      <w:start w:val="1"/>
      <w:numFmt w:val="lowerRoman"/>
      <w:lvlText w:val="%6."/>
      <w:lvlJc w:val="right"/>
      <w:pPr>
        <w:tabs>
          <w:tab w:val="num" w:pos="4320"/>
        </w:tabs>
        <w:ind w:left="4320" w:hanging="180"/>
      </w:pPr>
    </w:lvl>
    <w:lvl w:ilvl="6" w:tplc="67C42C8E" w:tentative="1">
      <w:start w:val="1"/>
      <w:numFmt w:val="decimal"/>
      <w:lvlText w:val="%7."/>
      <w:lvlJc w:val="left"/>
      <w:pPr>
        <w:tabs>
          <w:tab w:val="num" w:pos="5040"/>
        </w:tabs>
        <w:ind w:left="5040" w:hanging="360"/>
      </w:pPr>
    </w:lvl>
    <w:lvl w:ilvl="7" w:tplc="C06C9730" w:tentative="1">
      <w:start w:val="1"/>
      <w:numFmt w:val="lowerLetter"/>
      <w:lvlText w:val="%8."/>
      <w:lvlJc w:val="left"/>
      <w:pPr>
        <w:tabs>
          <w:tab w:val="num" w:pos="5760"/>
        </w:tabs>
        <w:ind w:left="5760" w:hanging="360"/>
      </w:pPr>
    </w:lvl>
    <w:lvl w:ilvl="8" w:tplc="90687682" w:tentative="1">
      <w:start w:val="1"/>
      <w:numFmt w:val="lowerRoman"/>
      <w:lvlText w:val="%9."/>
      <w:lvlJc w:val="right"/>
      <w:pPr>
        <w:tabs>
          <w:tab w:val="num" w:pos="6480"/>
        </w:tabs>
        <w:ind w:left="6480" w:hanging="180"/>
      </w:pPr>
    </w:lvl>
  </w:abstractNum>
  <w:abstractNum w:abstractNumId="24" w15:restartNumberingAfterBreak="0">
    <w:nsid w:val="72184607"/>
    <w:multiLevelType w:val="hybridMultilevel"/>
    <w:tmpl w:val="9CD2BF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0B4C74"/>
    <w:multiLevelType w:val="hybridMultilevel"/>
    <w:tmpl w:val="9A0076E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6433324"/>
    <w:multiLevelType w:val="hybridMultilevel"/>
    <w:tmpl w:val="36BE8780"/>
    <w:lvl w:ilvl="0" w:tplc="611E1F78">
      <w:start w:val="1"/>
      <w:numFmt w:val="lowerLetter"/>
      <w:lvlText w:val="%1)"/>
      <w:lvlJc w:val="left"/>
      <w:pPr>
        <w:tabs>
          <w:tab w:val="num" w:pos="1069"/>
        </w:tabs>
        <w:ind w:left="1069" w:hanging="360"/>
      </w:pPr>
      <w:rPr>
        <w:rFonts w:hint="default"/>
      </w:rPr>
    </w:lvl>
    <w:lvl w:ilvl="1" w:tplc="C518D3C4" w:tentative="1">
      <w:start w:val="1"/>
      <w:numFmt w:val="lowerLetter"/>
      <w:lvlText w:val="%2."/>
      <w:lvlJc w:val="left"/>
      <w:pPr>
        <w:tabs>
          <w:tab w:val="num" w:pos="1440"/>
        </w:tabs>
        <w:ind w:left="1440" w:hanging="360"/>
      </w:pPr>
    </w:lvl>
    <w:lvl w:ilvl="2" w:tplc="A89ABFC2" w:tentative="1">
      <w:start w:val="1"/>
      <w:numFmt w:val="lowerRoman"/>
      <w:lvlText w:val="%3."/>
      <w:lvlJc w:val="right"/>
      <w:pPr>
        <w:tabs>
          <w:tab w:val="num" w:pos="2160"/>
        </w:tabs>
        <w:ind w:left="2160" w:hanging="180"/>
      </w:pPr>
    </w:lvl>
    <w:lvl w:ilvl="3" w:tplc="E6DAEC1E" w:tentative="1">
      <w:start w:val="1"/>
      <w:numFmt w:val="decimal"/>
      <w:lvlText w:val="%4."/>
      <w:lvlJc w:val="left"/>
      <w:pPr>
        <w:tabs>
          <w:tab w:val="num" w:pos="2880"/>
        </w:tabs>
        <w:ind w:left="2880" w:hanging="360"/>
      </w:pPr>
    </w:lvl>
    <w:lvl w:ilvl="4" w:tplc="FB5809F8" w:tentative="1">
      <w:start w:val="1"/>
      <w:numFmt w:val="lowerLetter"/>
      <w:lvlText w:val="%5."/>
      <w:lvlJc w:val="left"/>
      <w:pPr>
        <w:tabs>
          <w:tab w:val="num" w:pos="3600"/>
        </w:tabs>
        <w:ind w:left="3600" w:hanging="360"/>
      </w:pPr>
    </w:lvl>
    <w:lvl w:ilvl="5" w:tplc="E334E368" w:tentative="1">
      <w:start w:val="1"/>
      <w:numFmt w:val="lowerRoman"/>
      <w:lvlText w:val="%6."/>
      <w:lvlJc w:val="right"/>
      <w:pPr>
        <w:tabs>
          <w:tab w:val="num" w:pos="4320"/>
        </w:tabs>
        <w:ind w:left="4320" w:hanging="180"/>
      </w:pPr>
    </w:lvl>
    <w:lvl w:ilvl="6" w:tplc="C6F41906" w:tentative="1">
      <w:start w:val="1"/>
      <w:numFmt w:val="decimal"/>
      <w:lvlText w:val="%7."/>
      <w:lvlJc w:val="left"/>
      <w:pPr>
        <w:tabs>
          <w:tab w:val="num" w:pos="5040"/>
        </w:tabs>
        <w:ind w:left="5040" w:hanging="360"/>
      </w:pPr>
    </w:lvl>
    <w:lvl w:ilvl="7" w:tplc="76D099A2" w:tentative="1">
      <w:start w:val="1"/>
      <w:numFmt w:val="lowerLetter"/>
      <w:lvlText w:val="%8."/>
      <w:lvlJc w:val="left"/>
      <w:pPr>
        <w:tabs>
          <w:tab w:val="num" w:pos="5760"/>
        </w:tabs>
        <w:ind w:left="5760" w:hanging="360"/>
      </w:pPr>
    </w:lvl>
    <w:lvl w:ilvl="8" w:tplc="53963D30" w:tentative="1">
      <w:start w:val="1"/>
      <w:numFmt w:val="lowerRoman"/>
      <w:lvlText w:val="%9."/>
      <w:lvlJc w:val="right"/>
      <w:pPr>
        <w:tabs>
          <w:tab w:val="num" w:pos="6480"/>
        </w:tabs>
        <w:ind w:left="6480" w:hanging="180"/>
      </w:pPr>
    </w:lvl>
  </w:abstractNum>
  <w:abstractNum w:abstractNumId="27" w15:restartNumberingAfterBreak="0">
    <w:nsid w:val="7A074345"/>
    <w:multiLevelType w:val="hybridMultilevel"/>
    <w:tmpl w:val="8B7C9A64"/>
    <w:lvl w:ilvl="0" w:tplc="901E345E">
      <w:start w:val="1"/>
      <w:numFmt w:val="decimal"/>
      <w:lvlText w:val="%1."/>
      <w:lvlJc w:val="left"/>
      <w:pPr>
        <w:ind w:left="720" w:hanging="360"/>
      </w:pPr>
      <w:rPr>
        <w:rFonts w:hint="default"/>
        <w:b/>
        <w:sz w:val="28"/>
        <w:szCs w:val="28"/>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F749A40"/>
    <w:multiLevelType w:val="singleLevel"/>
    <w:tmpl w:val="403B211F"/>
    <w:lvl w:ilvl="0">
      <w:start w:val="1"/>
      <w:numFmt w:val="bullet"/>
      <w:pStyle w:val="Bullets"/>
      <w:lvlText w:val="•"/>
      <w:lvlJc w:val="left"/>
    </w:lvl>
  </w:abstractNum>
  <w:num w:numId="1">
    <w:abstractNumId w:val="19"/>
  </w:num>
  <w:num w:numId="2">
    <w:abstractNumId w:val="11"/>
  </w:num>
  <w:num w:numId="3">
    <w:abstractNumId w:val="23"/>
  </w:num>
  <w:num w:numId="4">
    <w:abstractNumId w:val="14"/>
  </w:num>
  <w:num w:numId="5">
    <w:abstractNumId w:val="22"/>
  </w:num>
  <w:num w:numId="6">
    <w:abstractNumId w:val="26"/>
  </w:num>
  <w:num w:numId="7">
    <w:abstractNumId w:val="14"/>
  </w:num>
  <w:num w:numId="8">
    <w:abstractNumId w:val="14"/>
  </w:num>
  <w:num w:numId="9">
    <w:abstractNumId w:val="14"/>
  </w:num>
  <w:num w:numId="10">
    <w:abstractNumId w:val="14"/>
  </w:num>
  <w:num w:numId="11">
    <w:abstractNumId w:val="14"/>
  </w:num>
  <w:num w:numId="12">
    <w:abstractNumId w:val="14"/>
  </w:num>
  <w:num w:numId="13">
    <w:abstractNumId w:val="14"/>
  </w:num>
  <w:num w:numId="14">
    <w:abstractNumId w:val="14"/>
  </w:num>
  <w:num w:numId="15">
    <w:abstractNumId w:val="14"/>
  </w:num>
  <w:num w:numId="16">
    <w:abstractNumId w:val="14"/>
  </w:num>
  <w:num w:numId="17">
    <w:abstractNumId w:val="14"/>
  </w:num>
  <w:num w:numId="18">
    <w:abstractNumId w:val="14"/>
  </w:num>
  <w:num w:numId="19">
    <w:abstractNumId w:val="14"/>
  </w:num>
  <w:num w:numId="20">
    <w:abstractNumId w:val="14"/>
  </w:num>
  <w:num w:numId="21">
    <w:abstractNumId w:val="14"/>
  </w:num>
  <w:num w:numId="22">
    <w:abstractNumId w:val="14"/>
  </w:num>
  <w:num w:numId="23">
    <w:abstractNumId w:val="14"/>
  </w:num>
  <w:num w:numId="24">
    <w:abstractNumId w:val="14"/>
  </w:num>
  <w:num w:numId="25">
    <w:abstractNumId w:val="10"/>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21"/>
  </w:num>
  <w:num w:numId="38">
    <w:abstractNumId w:val="12"/>
  </w:num>
  <w:num w:numId="39">
    <w:abstractNumId w:val="27"/>
  </w:num>
  <w:num w:numId="40">
    <w:abstractNumId w:val="18"/>
  </w:num>
  <w:num w:numId="41">
    <w:abstractNumId w:val="15"/>
  </w:num>
  <w:num w:numId="42">
    <w:abstractNumId w:val="28"/>
  </w:num>
  <w:num w:numId="43">
    <w:abstractNumId w:val="20"/>
  </w:num>
  <w:num w:numId="44">
    <w:abstractNumId w:val="24"/>
  </w:num>
  <w:num w:numId="45">
    <w:abstractNumId w:val="17"/>
  </w:num>
  <w:num w:numId="46">
    <w:abstractNumId w:val="16"/>
  </w:num>
  <w:num w:numId="4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oNotHyphenateCaps/>
  <w:noPunctuationKerning/>
  <w:characterSpacingControl w:val="doNotCompress"/>
  <w:hdrShapeDefaults>
    <o:shapedefaults v:ext="edit" spidmax="14337">
      <o:colormru v:ext="edit" colors="#c50a19,#b92a1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18A"/>
    <w:rsid w:val="000027D3"/>
    <w:rsid w:val="0000345C"/>
    <w:rsid w:val="00003801"/>
    <w:rsid w:val="00006116"/>
    <w:rsid w:val="00011BA0"/>
    <w:rsid w:val="00021119"/>
    <w:rsid w:val="00023219"/>
    <w:rsid w:val="00024BFC"/>
    <w:rsid w:val="000263CC"/>
    <w:rsid w:val="00031940"/>
    <w:rsid w:val="00032203"/>
    <w:rsid w:val="0003463D"/>
    <w:rsid w:val="000358A1"/>
    <w:rsid w:val="000371B1"/>
    <w:rsid w:val="00037584"/>
    <w:rsid w:val="00041312"/>
    <w:rsid w:val="00042A6E"/>
    <w:rsid w:val="00045767"/>
    <w:rsid w:val="000472A3"/>
    <w:rsid w:val="00051017"/>
    <w:rsid w:val="000528ED"/>
    <w:rsid w:val="000531A7"/>
    <w:rsid w:val="0005478F"/>
    <w:rsid w:val="000553F5"/>
    <w:rsid w:val="00057CAC"/>
    <w:rsid w:val="0006517D"/>
    <w:rsid w:val="000678DB"/>
    <w:rsid w:val="000706EA"/>
    <w:rsid w:val="00070735"/>
    <w:rsid w:val="00070FAF"/>
    <w:rsid w:val="00072F81"/>
    <w:rsid w:val="00080FBD"/>
    <w:rsid w:val="0008324B"/>
    <w:rsid w:val="0008455A"/>
    <w:rsid w:val="0008475D"/>
    <w:rsid w:val="00084D0C"/>
    <w:rsid w:val="0009232F"/>
    <w:rsid w:val="00093308"/>
    <w:rsid w:val="000A1774"/>
    <w:rsid w:val="000A332B"/>
    <w:rsid w:val="000A4F4C"/>
    <w:rsid w:val="000A6CB8"/>
    <w:rsid w:val="000B4082"/>
    <w:rsid w:val="000B4D32"/>
    <w:rsid w:val="000B73D8"/>
    <w:rsid w:val="000C03F5"/>
    <w:rsid w:val="000C064C"/>
    <w:rsid w:val="000C120D"/>
    <w:rsid w:val="000C172B"/>
    <w:rsid w:val="000C1964"/>
    <w:rsid w:val="000C1B12"/>
    <w:rsid w:val="000C3378"/>
    <w:rsid w:val="000C3C12"/>
    <w:rsid w:val="000C3D7B"/>
    <w:rsid w:val="000C5C78"/>
    <w:rsid w:val="000C6C1F"/>
    <w:rsid w:val="000D0911"/>
    <w:rsid w:val="000D0E4E"/>
    <w:rsid w:val="000D4F4A"/>
    <w:rsid w:val="000D7342"/>
    <w:rsid w:val="000E11AA"/>
    <w:rsid w:val="000E3EB7"/>
    <w:rsid w:val="000E585B"/>
    <w:rsid w:val="000E7F8A"/>
    <w:rsid w:val="000F08E0"/>
    <w:rsid w:val="000F27FA"/>
    <w:rsid w:val="000F4806"/>
    <w:rsid w:val="000F6794"/>
    <w:rsid w:val="000F7369"/>
    <w:rsid w:val="000F79C9"/>
    <w:rsid w:val="00105960"/>
    <w:rsid w:val="001108C9"/>
    <w:rsid w:val="00111EA7"/>
    <w:rsid w:val="00112550"/>
    <w:rsid w:val="00115B1A"/>
    <w:rsid w:val="00115C1C"/>
    <w:rsid w:val="001165A6"/>
    <w:rsid w:val="0011745B"/>
    <w:rsid w:val="00117FAD"/>
    <w:rsid w:val="00121110"/>
    <w:rsid w:val="00121CE5"/>
    <w:rsid w:val="00122CAF"/>
    <w:rsid w:val="00126E56"/>
    <w:rsid w:val="0013074B"/>
    <w:rsid w:val="00131E2B"/>
    <w:rsid w:val="00134A1E"/>
    <w:rsid w:val="00135834"/>
    <w:rsid w:val="00146119"/>
    <w:rsid w:val="00152401"/>
    <w:rsid w:val="00152B18"/>
    <w:rsid w:val="00156B74"/>
    <w:rsid w:val="001613FE"/>
    <w:rsid w:val="00164EC0"/>
    <w:rsid w:val="00165837"/>
    <w:rsid w:val="00166BA2"/>
    <w:rsid w:val="00166D84"/>
    <w:rsid w:val="001675CA"/>
    <w:rsid w:val="00173433"/>
    <w:rsid w:val="00173D9B"/>
    <w:rsid w:val="00176F5F"/>
    <w:rsid w:val="001800B7"/>
    <w:rsid w:val="00182802"/>
    <w:rsid w:val="00182D5C"/>
    <w:rsid w:val="00185BC9"/>
    <w:rsid w:val="001860A0"/>
    <w:rsid w:val="00190BF6"/>
    <w:rsid w:val="0019202C"/>
    <w:rsid w:val="0019639B"/>
    <w:rsid w:val="001963E5"/>
    <w:rsid w:val="001964CF"/>
    <w:rsid w:val="001975C1"/>
    <w:rsid w:val="00197DDE"/>
    <w:rsid w:val="001A250F"/>
    <w:rsid w:val="001A272F"/>
    <w:rsid w:val="001B2AA0"/>
    <w:rsid w:val="001B3004"/>
    <w:rsid w:val="001B5D4C"/>
    <w:rsid w:val="001C0393"/>
    <w:rsid w:val="001C3D0E"/>
    <w:rsid w:val="001C6D12"/>
    <w:rsid w:val="001D0AC4"/>
    <w:rsid w:val="001D1BB3"/>
    <w:rsid w:val="001D6377"/>
    <w:rsid w:val="001D75FF"/>
    <w:rsid w:val="001D7A63"/>
    <w:rsid w:val="001E1101"/>
    <w:rsid w:val="001E2AB7"/>
    <w:rsid w:val="001E320C"/>
    <w:rsid w:val="001E459B"/>
    <w:rsid w:val="001E59DB"/>
    <w:rsid w:val="001E6EE8"/>
    <w:rsid w:val="001F0C1E"/>
    <w:rsid w:val="001F0EF1"/>
    <w:rsid w:val="001F346D"/>
    <w:rsid w:val="001F3D7F"/>
    <w:rsid w:val="001F41B6"/>
    <w:rsid w:val="001F4BAE"/>
    <w:rsid w:val="0020152C"/>
    <w:rsid w:val="00202E06"/>
    <w:rsid w:val="00203CF7"/>
    <w:rsid w:val="002065D9"/>
    <w:rsid w:val="00207CE0"/>
    <w:rsid w:val="00210DE3"/>
    <w:rsid w:val="00213587"/>
    <w:rsid w:val="002139CE"/>
    <w:rsid w:val="00213A53"/>
    <w:rsid w:val="00214D65"/>
    <w:rsid w:val="002171E3"/>
    <w:rsid w:val="00220E0D"/>
    <w:rsid w:val="00221D59"/>
    <w:rsid w:val="00225E17"/>
    <w:rsid w:val="00235ED8"/>
    <w:rsid w:val="002401C8"/>
    <w:rsid w:val="00243D57"/>
    <w:rsid w:val="00244607"/>
    <w:rsid w:val="002473B6"/>
    <w:rsid w:val="00247B62"/>
    <w:rsid w:val="0025092E"/>
    <w:rsid w:val="002522B0"/>
    <w:rsid w:val="00252FEC"/>
    <w:rsid w:val="00254FD5"/>
    <w:rsid w:val="002563DF"/>
    <w:rsid w:val="00256A80"/>
    <w:rsid w:val="00260DB4"/>
    <w:rsid w:val="00261AF4"/>
    <w:rsid w:val="00261B24"/>
    <w:rsid w:val="00262357"/>
    <w:rsid w:val="00262F02"/>
    <w:rsid w:val="0026550B"/>
    <w:rsid w:val="002679F3"/>
    <w:rsid w:val="002704BD"/>
    <w:rsid w:val="00271005"/>
    <w:rsid w:val="00274F26"/>
    <w:rsid w:val="00274F92"/>
    <w:rsid w:val="0027572C"/>
    <w:rsid w:val="002773A9"/>
    <w:rsid w:val="002806E7"/>
    <w:rsid w:val="0028230C"/>
    <w:rsid w:val="0028230F"/>
    <w:rsid w:val="00282C27"/>
    <w:rsid w:val="00283BE2"/>
    <w:rsid w:val="002846CE"/>
    <w:rsid w:val="00285354"/>
    <w:rsid w:val="00290B7C"/>
    <w:rsid w:val="00290C29"/>
    <w:rsid w:val="00291065"/>
    <w:rsid w:val="00291B2D"/>
    <w:rsid w:val="002923A4"/>
    <w:rsid w:val="002925FB"/>
    <w:rsid w:val="00293346"/>
    <w:rsid w:val="00294AF6"/>
    <w:rsid w:val="002A0437"/>
    <w:rsid w:val="002A15A0"/>
    <w:rsid w:val="002A58B5"/>
    <w:rsid w:val="002A706D"/>
    <w:rsid w:val="002B0ED0"/>
    <w:rsid w:val="002B11CF"/>
    <w:rsid w:val="002B1D15"/>
    <w:rsid w:val="002B223B"/>
    <w:rsid w:val="002B2493"/>
    <w:rsid w:val="002B54DE"/>
    <w:rsid w:val="002B6578"/>
    <w:rsid w:val="002B7526"/>
    <w:rsid w:val="002C200F"/>
    <w:rsid w:val="002C4BAC"/>
    <w:rsid w:val="002C6611"/>
    <w:rsid w:val="002C6D29"/>
    <w:rsid w:val="002C7682"/>
    <w:rsid w:val="002D14AC"/>
    <w:rsid w:val="002D1CF0"/>
    <w:rsid w:val="002D249A"/>
    <w:rsid w:val="002D284F"/>
    <w:rsid w:val="002D28F1"/>
    <w:rsid w:val="002D4783"/>
    <w:rsid w:val="002D58D9"/>
    <w:rsid w:val="002D71DC"/>
    <w:rsid w:val="002E1090"/>
    <w:rsid w:val="002E2B82"/>
    <w:rsid w:val="002E2E37"/>
    <w:rsid w:val="002F2C41"/>
    <w:rsid w:val="002F7B76"/>
    <w:rsid w:val="00300FA4"/>
    <w:rsid w:val="00304794"/>
    <w:rsid w:val="0030501B"/>
    <w:rsid w:val="003058A6"/>
    <w:rsid w:val="0030659D"/>
    <w:rsid w:val="00307602"/>
    <w:rsid w:val="00307760"/>
    <w:rsid w:val="00313995"/>
    <w:rsid w:val="003166E9"/>
    <w:rsid w:val="00316975"/>
    <w:rsid w:val="003205A5"/>
    <w:rsid w:val="003211AE"/>
    <w:rsid w:val="003213C8"/>
    <w:rsid w:val="00323629"/>
    <w:rsid w:val="003264A8"/>
    <w:rsid w:val="00327101"/>
    <w:rsid w:val="003276B0"/>
    <w:rsid w:val="00331D12"/>
    <w:rsid w:val="00332479"/>
    <w:rsid w:val="0033255D"/>
    <w:rsid w:val="00335507"/>
    <w:rsid w:val="00335BE7"/>
    <w:rsid w:val="003361DB"/>
    <w:rsid w:val="00341C1F"/>
    <w:rsid w:val="00341D57"/>
    <w:rsid w:val="003431A6"/>
    <w:rsid w:val="00343AAB"/>
    <w:rsid w:val="00344801"/>
    <w:rsid w:val="003507DB"/>
    <w:rsid w:val="00351366"/>
    <w:rsid w:val="00351AA2"/>
    <w:rsid w:val="0035419D"/>
    <w:rsid w:val="0035576D"/>
    <w:rsid w:val="003566E6"/>
    <w:rsid w:val="00357D31"/>
    <w:rsid w:val="00364319"/>
    <w:rsid w:val="0036790F"/>
    <w:rsid w:val="003706B0"/>
    <w:rsid w:val="0037191D"/>
    <w:rsid w:val="00371DB2"/>
    <w:rsid w:val="00376021"/>
    <w:rsid w:val="003809EF"/>
    <w:rsid w:val="0038121B"/>
    <w:rsid w:val="003831B5"/>
    <w:rsid w:val="0038487E"/>
    <w:rsid w:val="00387310"/>
    <w:rsid w:val="00392281"/>
    <w:rsid w:val="003936C8"/>
    <w:rsid w:val="00393CEE"/>
    <w:rsid w:val="003962EA"/>
    <w:rsid w:val="0039655C"/>
    <w:rsid w:val="003A1474"/>
    <w:rsid w:val="003A1671"/>
    <w:rsid w:val="003A27B4"/>
    <w:rsid w:val="003A2838"/>
    <w:rsid w:val="003A3D79"/>
    <w:rsid w:val="003A45D8"/>
    <w:rsid w:val="003A4F05"/>
    <w:rsid w:val="003A69CC"/>
    <w:rsid w:val="003B09AA"/>
    <w:rsid w:val="003B0CB4"/>
    <w:rsid w:val="003B2804"/>
    <w:rsid w:val="003B3220"/>
    <w:rsid w:val="003B3696"/>
    <w:rsid w:val="003B601F"/>
    <w:rsid w:val="003B6C43"/>
    <w:rsid w:val="003B7BFD"/>
    <w:rsid w:val="003B7CD3"/>
    <w:rsid w:val="003C2462"/>
    <w:rsid w:val="003C53EB"/>
    <w:rsid w:val="003C541D"/>
    <w:rsid w:val="003C7E32"/>
    <w:rsid w:val="003D0BE1"/>
    <w:rsid w:val="003D28CA"/>
    <w:rsid w:val="003D2B82"/>
    <w:rsid w:val="003D5CA3"/>
    <w:rsid w:val="003D7061"/>
    <w:rsid w:val="003D717C"/>
    <w:rsid w:val="003E0736"/>
    <w:rsid w:val="003E2BEC"/>
    <w:rsid w:val="003E575A"/>
    <w:rsid w:val="003E64F2"/>
    <w:rsid w:val="003F5D22"/>
    <w:rsid w:val="003F6407"/>
    <w:rsid w:val="00404A09"/>
    <w:rsid w:val="00404DD1"/>
    <w:rsid w:val="00413895"/>
    <w:rsid w:val="00415012"/>
    <w:rsid w:val="00416156"/>
    <w:rsid w:val="0042509C"/>
    <w:rsid w:val="0042575B"/>
    <w:rsid w:val="00426944"/>
    <w:rsid w:val="004274FF"/>
    <w:rsid w:val="00427BA8"/>
    <w:rsid w:val="0043012E"/>
    <w:rsid w:val="004334FE"/>
    <w:rsid w:val="004344A5"/>
    <w:rsid w:val="00436DB4"/>
    <w:rsid w:val="0043774F"/>
    <w:rsid w:val="00437BB9"/>
    <w:rsid w:val="0044367A"/>
    <w:rsid w:val="00445A26"/>
    <w:rsid w:val="00450F40"/>
    <w:rsid w:val="004614AA"/>
    <w:rsid w:val="0046313C"/>
    <w:rsid w:val="0046514A"/>
    <w:rsid w:val="00466275"/>
    <w:rsid w:val="00466EFF"/>
    <w:rsid w:val="00472417"/>
    <w:rsid w:val="00473F8C"/>
    <w:rsid w:val="004756D0"/>
    <w:rsid w:val="004759E5"/>
    <w:rsid w:val="00475BBD"/>
    <w:rsid w:val="00483B31"/>
    <w:rsid w:val="00485A5F"/>
    <w:rsid w:val="00485C70"/>
    <w:rsid w:val="00487096"/>
    <w:rsid w:val="00487816"/>
    <w:rsid w:val="00487E6C"/>
    <w:rsid w:val="00495E3C"/>
    <w:rsid w:val="004A5DA7"/>
    <w:rsid w:val="004A72B3"/>
    <w:rsid w:val="004B1FE5"/>
    <w:rsid w:val="004B4648"/>
    <w:rsid w:val="004B6332"/>
    <w:rsid w:val="004C560E"/>
    <w:rsid w:val="004C6607"/>
    <w:rsid w:val="004D1687"/>
    <w:rsid w:val="004D1F62"/>
    <w:rsid w:val="004D2F05"/>
    <w:rsid w:val="004D3604"/>
    <w:rsid w:val="004D3D09"/>
    <w:rsid w:val="004D41E6"/>
    <w:rsid w:val="004D543F"/>
    <w:rsid w:val="004D5AF7"/>
    <w:rsid w:val="004D627E"/>
    <w:rsid w:val="004D683F"/>
    <w:rsid w:val="004D6937"/>
    <w:rsid w:val="004D69CF"/>
    <w:rsid w:val="004D773E"/>
    <w:rsid w:val="004E2072"/>
    <w:rsid w:val="004E2FFB"/>
    <w:rsid w:val="004E35BF"/>
    <w:rsid w:val="004E43F3"/>
    <w:rsid w:val="004F004F"/>
    <w:rsid w:val="004F1235"/>
    <w:rsid w:val="004F14EA"/>
    <w:rsid w:val="004F3BAF"/>
    <w:rsid w:val="004F3CC1"/>
    <w:rsid w:val="004F4B7A"/>
    <w:rsid w:val="004F7328"/>
    <w:rsid w:val="004F7489"/>
    <w:rsid w:val="00501307"/>
    <w:rsid w:val="0050171A"/>
    <w:rsid w:val="00503E2B"/>
    <w:rsid w:val="00510ACF"/>
    <w:rsid w:val="005169B1"/>
    <w:rsid w:val="0052152C"/>
    <w:rsid w:val="00522C52"/>
    <w:rsid w:val="0052496C"/>
    <w:rsid w:val="00527A73"/>
    <w:rsid w:val="00527DE7"/>
    <w:rsid w:val="005307F6"/>
    <w:rsid w:val="00530C59"/>
    <w:rsid w:val="00533E4A"/>
    <w:rsid w:val="00534DCC"/>
    <w:rsid w:val="00535C1D"/>
    <w:rsid w:val="00536317"/>
    <w:rsid w:val="00542253"/>
    <w:rsid w:val="00543409"/>
    <w:rsid w:val="00543902"/>
    <w:rsid w:val="00544D05"/>
    <w:rsid w:val="00546D35"/>
    <w:rsid w:val="00546D90"/>
    <w:rsid w:val="005475B8"/>
    <w:rsid w:val="00547A9A"/>
    <w:rsid w:val="00551FB2"/>
    <w:rsid w:val="00553E0E"/>
    <w:rsid w:val="00562175"/>
    <w:rsid w:val="0056625C"/>
    <w:rsid w:val="00567FBF"/>
    <w:rsid w:val="00572581"/>
    <w:rsid w:val="005740FA"/>
    <w:rsid w:val="00582AF2"/>
    <w:rsid w:val="00584FD5"/>
    <w:rsid w:val="0058525B"/>
    <w:rsid w:val="00585AE6"/>
    <w:rsid w:val="00586C39"/>
    <w:rsid w:val="00587490"/>
    <w:rsid w:val="00594071"/>
    <w:rsid w:val="00594713"/>
    <w:rsid w:val="0059566D"/>
    <w:rsid w:val="00597AA5"/>
    <w:rsid w:val="005A0405"/>
    <w:rsid w:val="005A1208"/>
    <w:rsid w:val="005A1EBE"/>
    <w:rsid w:val="005A4527"/>
    <w:rsid w:val="005A4A45"/>
    <w:rsid w:val="005A7B4F"/>
    <w:rsid w:val="005B00D7"/>
    <w:rsid w:val="005B40D6"/>
    <w:rsid w:val="005B4C29"/>
    <w:rsid w:val="005B518E"/>
    <w:rsid w:val="005B5E7A"/>
    <w:rsid w:val="005C0FA0"/>
    <w:rsid w:val="005C2510"/>
    <w:rsid w:val="005C3CFE"/>
    <w:rsid w:val="005C3DA5"/>
    <w:rsid w:val="005C5123"/>
    <w:rsid w:val="005D502C"/>
    <w:rsid w:val="005D69B4"/>
    <w:rsid w:val="005D71B6"/>
    <w:rsid w:val="005E0914"/>
    <w:rsid w:val="005E2209"/>
    <w:rsid w:val="005E2AA7"/>
    <w:rsid w:val="005E6513"/>
    <w:rsid w:val="005F1AB3"/>
    <w:rsid w:val="005F1D37"/>
    <w:rsid w:val="005F1FF9"/>
    <w:rsid w:val="005F5646"/>
    <w:rsid w:val="00600B8E"/>
    <w:rsid w:val="0060129A"/>
    <w:rsid w:val="006030D9"/>
    <w:rsid w:val="00606290"/>
    <w:rsid w:val="00610A37"/>
    <w:rsid w:val="0061563A"/>
    <w:rsid w:val="006156A8"/>
    <w:rsid w:val="006163DC"/>
    <w:rsid w:val="00621EB2"/>
    <w:rsid w:val="0062335B"/>
    <w:rsid w:val="0062376D"/>
    <w:rsid w:val="006261D3"/>
    <w:rsid w:val="00626289"/>
    <w:rsid w:val="006264B2"/>
    <w:rsid w:val="00626F6A"/>
    <w:rsid w:val="00627DB1"/>
    <w:rsid w:val="00631297"/>
    <w:rsid w:val="00632B51"/>
    <w:rsid w:val="00633B1E"/>
    <w:rsid w:val="0063477E"/>
    <w:rsid w:val="00640B02"/>
    <w:rsid w:val="006430B2"/>
    <w:rsid w:val="00643B77"/>
    <w:rsid w:val="00644A92"/>
    <w:rsid w:val="00645D58"/>
    <w:rsid w:val="00652FCE"/>
    <w:rsid w:val="00654E59"/>
    <w:rsid w:val="00655063"/>
    <w:rsid w:val="0065591B"/>
    <w:rsid w:val="006560BC"/>
    <w:rsid w:val="00657157"/>
    <w:rsid w:val="00657A51"/>
    <w:rsid w:val="0066200B"/>
    <w:rsid w:val="00662143"/>
    <w:rsid w:val="00667F99"/>
    <w:rsid w:val="00672C34"/>
    <w:rsid w:val="006759ED"/>
    <w:rsid w:val="0067658C"/>
    <w:rsid w:val="0067714C"/>
    <w:rsid w:val="0068054D"/>
    <w:rsid w:val="00681B25"/>
    <w:rsid w:val="00682999"/>
    <w:rsid w:val="00687A45"/>
    <w:rsid w:val="00692C30"/>
    <w:rsid w:val="00694D74"/>
    <w:rsid w:val="00695A9E"/>
    <w:rsid w:val="00696195"/>
    <w:rsid w:val="006978C4"/>
    <w:rsid w:val="006A082B"/>
    <w:rsid w:val="006A0AC3"/>
    <w:rsid w:val="006A215E"/>
    <w:rsid w:val="006A2695"/>
    <w:rsid w:val="006A317E"/>
    <w:rsid w:val="006A50FE"/>
    <w:rsid w:val="006B0F17"/>
    <w:rsid w:val="006B2134"/>
    <w:rsid w:val="006B3316"/>
    <w:rsid w:val="006C02BD"/>
    <w:rsid w:val="006C3394"/>
    <w:rsid w:val="006D1B0D"/>
    <w:rsid w:val="006D2729"/>
    <w:rsid w:val="006D302F"/>
    <w:rsid w:val="006D4B12"/>
    <w:rsid w:val="006E034F"/>
    <w:rsid w:val="006E226E"/>
    <w:rsid w:val="006E3898"/>
    <w:rsid w:val="006E7F2D"/>
    <w:rsid w:val="006F2633"/>
    <w:rsid w:val="006F2720"/>
    <w:rsid w:val="006F2AE2"/>
    <w:rsid w:val="006F3EF7"/>
    <w:rsid w:val="006F6C0A"/>
    <w:rsid w:val="006F7DC9"/>
    <w:rsid w:val="00700755"/>
    <w:rsid w:val="00703FA3"/>
    <w:rsid w:val="00710423"/>
    <w:rsid w:val="007105BE"/>
    <w:rsid w:val="007114F1"/>
    <w:rsid w:val="00712CE8"/>
    <w:rsid w:val="00714211"/>
    <w:rsid w:val="00715E4B"/>
    <w:rsid w:val="00716326"/>
    <w:rsid w:val="0071698A"/>
    <w:rsid w:val="00716ED0"/>
    <w:rsid w:val="00717288"/>
    <w:rsid w:val="007244EF"/>
    <w:rsid w:val="00731125"/>
    <w:rsid w:val="007322A0"/>
    <w:rsid w:val="0073557E"/>
    <w:rsid w:val="0073576B"/>
    <w:rsid w:val="0074010F"/>
    <w:rsid w:val="00747A7C"/>
    <w:rsid w:val="007508AA"/>
    <w:rsid w:val="00750CF4"/>
    <w:rsid w:val="00752032"/>
    <w:rsid w:val="007548B2"/>
    <w:rsid w:val="00756662"/>
    <w:rsid w:val="007608B6"/>
    <w:rsid w:val="007631D4"/>
    <w:rsid w:val="0076429C"/>
    <w:rsid w:val="00766FE1"/>
    <w:rsid w:val="00767CE5"/>
    <w:rsid w:val="007701BE"/>
    <w:rsid w:val="00771538"/>
    <w:rsid w:val="0077318A"/>
    <w:rsid w:val="0077420B"/>
    <w:rsid w:val="00774459"/>
    <w:rsid w:val="00777208"/>
    <w:rsid w:val="00777EAF"/>
    <w:rsid w:val="00785C2F"/>
    <w:rsid w:val="00794D6A"/>
    <w:rsid w:val="007A235D"/>
    <w:rsid w:val="007A2A8C"/>
    <w:rsid w:val="007A336A"/>
    <w:rsid w:val="007A3A42"/>
    <w:rsid w:val="007A4342"/>
    <w:rsid w:val="007A6DFC"/>
    <w:rsid w:val="007A7134"/>
    <w:rsid w:val="007B039E"/>
    <w:rsid w:val="007B2E97"/>
    <w:rsid w:val="007B49CC"/>
    <w:rsid w:val="007B5B10"/>
    <w:rsid w:val="007C0DEA"/>
    <w:rsid w:val="007C165A"/>
    <w:rsid w:val="007C1C05"/>
    <w:rsid w:val="007C2674"/>
    <w:rsid w:val="007C3E5E"/>
    <w:rsid w:val="007C42A3"/>
    <w:rsid w:val="007C65BB"/>
    <w:rsid w:val="007D18B8"/>
    <w:rsid w:val="007D7DDB"/>
    <w:rsid w:val="007E0EBC"/>
    <w:rsid w:val="007E4C4B"/>
    <w:rsid w:val="007E562B"/>
    <w:rsid w:val="007E5886"/>
    <w:rsid w:val="007E68AC"/>
    <w:rsid w:val="007E75EF"/>
    <w:rsid w:val="007F057B"/>
    <w:rsid w:val="007F0683"/>
    <w:rsid w:val="007F13EF"/>
    <w:rsid w:val="007F2A88"/>
    <w:rsid w:val="007F356E"/>
    <w:rsid w:val="007F3815"/>
    <w:rsid w:val="007F3A63"/>
    <w:rsid w:val="007F3E2F"/>
    <w:rsid w:val="007F6852"/>
    <w:rsid w:val="00800DBB"/>
    <w:rsid w:val="008010FF"/>
    <w:rsid w:val="008016ED"/>
    <w:rsid w:val="00801D1C"/>
    <w:rsid w:val="0080445F"/>
    <w:rsid w:val="00807C22"/>
    <w:rsid w:val="008106AE"/>
    <w:rsid w:val="00812590"/>
    <w:rsid w:val="00815349"/>
    <w:rsid w:val="00815610"/>
    <w:rsid w:val="0082078A"/>
    <w:rsid w:val="008232CC"/>
    <w:rsid w:val="00823F3F"/>
    <w:rsid w:val="00825B55"/>
    <w:rsid w:val="00825FC3"/>
    <w:rsid w:val="00826E9A"/>
    <w:rsid w:val="008300C7"/>
    <w:rsid w:val="0083201E"/>
    <w:rsid w:val="00832504"/>
    <w:rsid w:val="00832E11"/>
    <w:rsid w:val="0083333C"/>
    <w:rsid w:val="008337A5"/>
    <w:rsid w:val="0083398E"/>
    <w:rsid w:val="0083427F"/>
    <w:rsid w:val="00834CFC"/>
    <w:rsid w:val="00837A64"/>
    <w:rsid w:val="00853A8A"/>
    <w:rsid w:val="00853AD6"/>
    <w:rsid w:val="00855EAE"/>
    <w:rsid w:val="008569CB"/>
    <w:rsid w:val="00857460"/>
    <w:rsid w:val="00860D5B"/>
    <w:rsid w:val="00862067"/>
    <w:rsid w:val="00862F28"/>
    <w:rsid w:val="00863A23"/>
    <w:rsid w:val="00865A87"/>
    <w:rsid w:val="0086699D"/>
    <w:rsid w:val="00867093"/>
    <w:rsid w:val="008739E1"/>
    <w:rsid w:val="00873E20"/>
    <w:rsid w:val="008775DC"/>
    <w:rsid w:val="00880C9F"/>
    <w:rsid w:val="00882A22"/>
    <w:rsid w:val="00883040"/>
    <w:rsid w:val="00885AA0"/>
    <w:rsid w:val="00887CD4"/>
    <w:rsid w:val="0089064A"/>
    <w:rsid w:val="0089244C"/>
    <w:rsid w:val="00893CBE"/>
    <w:rsid w:val="00894A97"/>
    <w:rsid w:val="008A1DF4"/>
    <w:rsid w:val="008A44E0"/>
    <w:rsid w:val="008A7DF7"/>
    <w:rsid w:val="008A7F9A"/>
    <w:rsid w:val="008B00C3"/>
    <w:rsid w:val="008B15DB"/>
    <w:rsid w:val="008B450C"/>
    <w:rsid w:val="008B47CD"/>
    <w:rsid w:val="008C0AA4"/>
    <w:rsid w:val="008C10E9"/>
    <w:rsid w:val="008C214B"/>
    <w:rsid w:val="008C3A90"/>
    <w:rsid w:val="008C3CB8"/>
    <w:rsid w:val="008C45B9"/>
    <w:rsid w:val="008C4B24"/>
    <w:rsid w:val="008C5923"/>
    <w:rsid w:val="008D09D2"/>
    <w:rsid w:val="008D510C"/>
    <w:rsid w:val="008D5EFA"/>
    <w:rsid w:val="008D6D4E"/>
    <w:rsid w:val="008E0153"/>
    <w:rsid w:val="008E16A6"/>
    <w:rsid w:val="008E3D56"/>
    <w:rsid w:val="008E478B"/>
    <w:rsid w:val="008E4AF4"/>
    <w:rsid w:val="008E5C94"/>
    <w:rsid w:val="008E7E7E"/>
    <w:rsid w:val="008F4FDC"/>
    <w:rsid w:val="008F5A7C"/>
    <w:rsid w:val="008F6696"/>
    <w:rsid w:val="00901D5A"/>
    <w:rsid w:val="009023A3"/>
    <w:rsid w:val="00903144"/>
    <w:rsid w:val="00912B1C"/>
    <w:rsid w:val="00912B3D"/>
    <w:rsid w:val="00915E98"/>
    <w:rsid w:val="0091785A"/>
    <w:rsid w:val="00924555"/>
    <w:rsid w:val="009270B2"/>
    <w:rsid w:val="0093230A"/>
    <w:rsid w:val="00936F82"/>
    <w:rsid w:val="009452D5"/>
    <w:rsid w:val="00951409"/>
    <w:rsid w:val="009628CA"/>
    <w:rsid w:val="00962E25"/>
    <w:rsid w:val="00965F46"/>
    <w:rsid w:val="00970811"/>
    <w:rsid w:val="00974CAC"/>
    <w:rsid w:val="009750C9"/>
    <w:rsid w:val="00976F98"/>
    <w:rsid w:val="00984562"/>
    <w:rsid w:val="00985124"/>
    <w:rsid w:val="00985643"/>
    <w:rsid w:val="0099039E"/>
    <w:rsid w:val="009909AD"/>
    <w:rsid w:val="009921F3"/>
    <w:rsid w:val="00992B13"/>
    <w:rsid w:val="00993C48"/>
    <w:rsid w:val="009948FB"/>
    <w:rsid w:val="009963E0"/>
    <w:rsid w:val="00997357"/>
    <w:rsid w:val="009A0A30"/>
    <w:rsid w:val="009A1D77"/>
    <w:rsid w:val="009A4779"/>
    <w:rsid w:val="009A5D33"/>
    <w:rsid w:val="009A7E2D"/>
    <w:rsid w:val="009B5B8F"/>
    <w:rsid w:val="009C1583"/>
    <w:rsid w:val="009C16A0"/>
    <w:rsid w:val="009C1CCD"/>
    <w:rsid w:val="009C3E94"/>
    <w:rsid w:val="009C546A"/>
    <w:rsid w:val="009D1523"/>
    <w:rsid w:val="009D2EE6"/>
    <w:rsid w:val="009D31DF"/>
    <w:rsid w:val="009D3A83"/>
    <w:rsid w:val="009D40C6"/>
    <w:rsid w:val="009D474D"/>
    <w:rsid w:val="009D6332"/>
    <w:rsid w:val="009E2CE8"/>
    <w:rsid w:val="009E3F4A"/>
    <w:rsid w:val="009E4242"/>
    <w:rsid w:val="009E4812"/>
    <w:rsid w:val="009E4C62"/>
    <w:rsid w:val="009F0955"/>
    <w:rsid w:val="009F1F59"/>
    <w:rsid w:val="009F2766"/>
    <w:rsid w:val="009F5D8F"/>
    <w:rsid w:val="009F6156"/>
    <w:rsid w:val="009F6F6B"/>
    <w:rsid w:val="00A01C0A"/>
    <w:rsid w:val="00A06EAE"/>
    <w:rsid w:val="00A15C67"/>
    <w:rsid w:val="00A16AB0"/>
    <w:rsid w:val="00A16D54"/>
    <w:rsid w:val="00A20E0A"/>
    <w:rsid w:val="00A20FF3"/>
    <w:rsid w:val="00A21489"/>
    <w:rsid w:val="00A2546F"/>
    <w:rsid w:val="00A25A5D"/>
    <w:rsid w:val="00A25AF3"/>
    <w:rsid w:val="00A27172"/>
    <w:rsid w:val="00A32246"/>
    <w:rsid w:val="00A323BD"/>
    <w:rsid w:val="00A370CB"/>
    <w:rsid w:val="00A40D4A"/>
    <w:rsid w:val="00A427B5"/>
    <w:rsid w:val="00A42F9C"/>
    <w:rsid w:val="00A4343D"/>
    <w:rsid w:val="00A52706"/>
    <w:rsid w:val="00A545DE"/>
    <w:rsid w:val="00A5671B"/>
    <w:rsid w:val="00A56882"/>
    <w:rsid w:val="00A5734E"/>
    <w:rsid w:val="00A626F1"/>
    <w:rsid w:val="00A63896"/>
    <w:rsid w:val="00A640E3"/>
    <w:rsid w:val="00A6565F"/>
    <w:rsid w:val="00A677B2"/>
    <w:rsid w:val="00A677C6"/>
    <w:rsid w:val="00A7000E"/>
    <w:rsid w:val="00A7022E"/>
    <w:rsid w:val="00A7023D"/>
    <w:rsid w:val="00A70BA8"/>
    <w:rsid w:val="00A741A8"/>
    <w:rsid w:val="00A8099A"/>
    <w:rsid w:val="00A81D04"/>
    <w:rsid w:val="00A82E97"/>
    <w:rsid w:val="00A830B4"/>
    <w:rsid w:val="00A87680"/>
    <w:rsid w:val="00A9029A"/>
    <w:rsid w:val="00A90551"/>
    <w:rsid w:val="00A9066F"/>
    <w:rsid w:val="00A936D9"/>
    <w:rsid w:val="00A9647B"/>
    <w:rsid w:val="00AA1198"/>
    <w:rsid w:val="00AA569E"/>
    <w:rsid w:val="00AA7176"/>
    <w:rsid w:val="00AB03CF"/>
    <w:rsid w:val="00AB37C6"/>
    <w:rsid w:val="00AB448B"/>
    <w:rsid w:val="00AB6647"/>
    <w:rsid w:val="00AC0497"/>
    <w:rsid w:val="00AC3C28"/>
    <w:rsid w:val="00AD0CBC"/>
    <w:rsid w:val="00AD1772"/>
    <w:rsid w:val="00AD1F90"/>
    <w:rsid w:val="00AD2064"/>
    <w:rsid w:val="00AD5CC1"/>
    <w:rsid w:val="00AD647B"/>
    <w:rsid w:val="00AD7554"/>
    <w:rsid w:val="00AD75B1"/>
    <w:rsid w:val="00AE04F6"/>
    <w:rsid w:val="00AE124F"/>
    <w:rsid w:val="00AE273F"/>
    <w:rsid w:val="00AE51E1"/>
    <w:rsid w:val="00AE6048"/>
    <w:rsid w:val="00AE6AAF"/>
    <w:rsid w:val="00AE6FC2"/>
    <w:rsid w:val="00AE7B17"/>
    <w:rsid w:val="00AF015B"/>
    <w:rsid w:val="00AF2366"/>
    <w:rsid w:val="00AF2A96"/>
    <w:rsid w:val="00AF3579"/>
    <w:rsid w:val="00AF4A21"/>
    <w:rsid w:val="00AF4D0F"/>
    <w:rsid w:val="00AF52AC"/>
    <w:rsid w:val="00AF77FE"/>
    <w:rsid w:val="00AF7F73"/>
    <w:rsid w:val="00B01690"/>
    <w:rsid w:val="00B06BFE"/>
    <w:rsid w:val="00B074EE"/>
    <w:rsid w:val="00B12FFF"/>
    <w:rsid w:val="00B160CF"/>
    <w:rsid w:val="00B16BA8"/>
    <w:rsid w:val="00B17C77"/>
    <w:rsid w:val="00B21113"/>
    <w:rsid w:val="00B211BD"/>
    <w:rsid w:val="00B212B2"/>
    <w:rsid w:val="00B21C86"/>
    <w:rsid w:val="00B21D8E"/>
    <w:rsid w:val="00B22777"/>
    <w:rsid w:val="00B25782"/>
    <w:rsid w:val="00B26C8C"/>
    <w:rsid w:val="00B279E5"/>
    <w:rsid w:val="00B334B9"/>
    <w:rsid w:val="00B36744"/>
    <w:rsid w:val="00B415CA"/>
    <w:rsid w:val="00B43630"/>
    <w:rsid w:val="00B44B13"/>
    <w:rsid w:val="00B46252"/>
    <w:rsid w:val="00B5449E"/>
    <w:rsid w:val="00B54D24"/>
    <w:rsid w:val="00B558F8"/>
    <w:rsid w:val="00B56030"/>
    <w:rsid w:val="00B60063"/>
    <w:rsid w:val="00B61B8C"/>
    <w:rsid w:val="00B6243A"/>
    <w:rsid w:val="00B64A05"/>
    <w:rsid w:val="00B67F7A"/>
    <w:rsid w:val="00B718DB"/>
    <w:rsid w:val="00B74591"/>
    <w:rsid w:val="00B74B91"/>
    <w:rsid w:val="00B74C37"/>
    <w:rsid w:val="00B77498"/>
    <w:rsid w:val="00B80D36"/>
    <w:rsid w:val="00B80F22"/>
    <w:rsid w:val="00B81032"/>
    <w:rsid w:val="00B82013"/>
    <w:rsid w:val="00B827AB"/>
    <w:rsid w:val="00B84496"/>
    <w:rsid w:val="00B85550"/>
    <w:rsid w:val="00B87D53"/>
    <w:rsid w:val="00B91811"/>
    <w:rsid w:val="00B9251D"/>
    <w:rsid w:val="00B92BCB"/>
    <w:rsid w:val="00B93F08"/>
    <w:rsid w:val="00B94F37"/>
    <w:rsid w:val="00BA1F25"/>
    <w:rsid w:val="00BA26AF"/>
    <w:rsid w:val="00BA762F"/>
    <w:rsid w:val="00BB69BF"/>
    <w:rsid w:val="00BC3000"/>
    <w:rsid w:val="00BC5098"/>
    <w:rsid w:val="00BC5429"/>
    <w:rsid w:val="00BD62F4"/>
    <w:rsid w:val="00BD66B4"/>
    <w:rsid w:val="00BD77B0"/>
    <w:rsid w:val="00BD7FEE"/>
    <w:rsid w:val="00BE28FB"/>
    <w:rsid w:val="00BE588D"/>
    <w:rsid w:val="00BE5DF3"/>
    <w:rsid w:val="00BE7B87"/>
    <w:rsid w:val="00BF17F8"/>
    <w:rsid w:val="00BF500E"/>
    <w:rsid w:val="00C0590E"/>
    <w:rsid w:val="00C05B24"/>
    <w:rsid w:val="00C07056"/>
    <w:rsid w:val="00C07C77"/>
    <w:rsid w:val="00C11315"/>
    <w:rsid w:val="00C118DF"/>
    <w:rsid w:val="00C11E60"/>
    <w:rsid w:val="00C120F1"/>
    <w:rsid w:val="00C12F80"/>
    <w:rsid w:val="00C149C4"/>
    <w:rsid w:val="00C21901"/>
    <w:rsid w:val="00C220DA"/>
    <w:rsid w:val="00C235B2"/>
    <w:rsid w:val="00C23CE3"/>
    <w:rsid w:val="00C24CCF"/>
    <w:rsid w:val="00C31BB9"/>
    <w:rsid w:val="00C33BD0"/>
    <w:rsid w:val="00C37414"/>
    <w:rsid w:val="00C44CBB"/>
    <w:rsid w:val="00C45B40"/>
    <w:rsid w:val="00C50248"/>
    <w:rsid w:val="00C50E79"/>
    <w:rsid w:val="00C51344"/>
    <w:rsid w:val="00C52525"/>
    <w:rsid w:val="00C532B5"/>
    <w:rsid w:val="00C56F03"/>
    <w:rsid w:val="00C57D58"/>
    <w:rsid w:val="00C603F8"/>
    <w:rsid w:val="00C61274"/>
    <w:rsid w:val="00C616B6"/>
    <w:rsid w:val="00C632E7"/>
    <w:rsid w:val="00C63AAB"/>
    <w:rsid w:val="00C63EA4"/>
    <w:rsid w:val="00C64243"/>
    <w:rsid w:val="00C64B40"/>
    <w:rsid w:val="00C6553F"/>
    <w:rsid w:val="00C65D70"/>
    <w:rsid w:val="00C67035"/>
    <w:rsid w:val="00C700C0"/>
    <w:rsid w:val="00C7148B"/>
    <w:rsid w:val="00C768FA"/>
    <w:rsid w:val="00C77077"/>
    <w:rsid w:val="00C775AC"/>
    <w:rsid w:val="00C8107F"/>
    <w:rsid w:val="00C839C3"/>
    <w:rsid w:val="00C83EA4"/>
    <w:rsid w:val="00C876C6"/>
    <w:rsid w:val="00C87CD4"/>
    <w:rsid w:val="00C90C8D"/>
    <w:rsid w:val="00C91652"/>
    <w:rsid w:val="00C9184D"/>
    <w:rsid w:val="00C92580"/>
    <w:rsid w:val="00C94535"/>
    <w:rsid w:val="00CA3729"/>
    <w:rsid w:val="00CA5FF4"/>
    <w:rsid w:val="00CB09A9"/>
    <w:rsid w:val="00CB2226"/>
    <w:rsid w:val="00CB3002"/>
    <w:rsid w:val="00CB5285"/>
    <w:rsid w:val="00CB59C2"/>
    <w:rsid w:val="00CB6679"/>
    <w:rsid w:val="00CB7824"/>
    <w:rsid w:val="00CC118A"/>
    <w:rsid w:val="00CC2C41"/>
    <w:rsid w:val="00CC2C72"/>
    <w:rsid w:val="00CC6C7A"/>
    <w:rsid w:val="00CC72F1"/>
    <w:rsid w:val="00CC7D42"/>
    <w:rsid w:val="00CD305A"/>
    <w:rsid w:val="00CD4671"/>
    <w:rsid w:val="00CD7347"/>
    <w:rsid w:val="00CE0C38"/>
    <w:rsid w:val="00CE1ED2"/>
    <w:rsid w:val="00CE38F8"/>
    <w:rsid w:val="00CE3E97"/>
    <w:rsid w:val="00CE534B"/>
    <w:rsid w:val="00CE6720"/>
    <w:rsid w:val="00CE7678"/>
    <w:rsid w:val="00CF2408"/>
    <w:rsid w:val="00CF4225"/>
    <w:rsid w:val="00CF7415"/>
    <w:rsid w:val="00D01E5D"/>
    <w:rsid w:val="00D02AD7"/>
    <w:rsid w:val="00D0497A"/>
    <w:rsid w:val="00D0575F"/>
    <w:rsid w:val="00D07A6C"/>
    <w:rsid w:val="00D07B26"/>
    <w:rsid w:val="00D129C5"/>
    <w:rsid w:val="00D157FB"/>
    <w:rsid w:val="00D15F73"/>
    <w:rsid w:val="00D165A1"/>
    <w:rsid w:val="00D175F9"/>
    <w:rsid w:val="00D17693"/>
    <w:rsid w:val="00D177AC"/>
    <w:rsid w:val="00D2172A"/>
    <w:rsid w:val="00D22FCC"/>
    <w:rsid w:val="00D327F1"/>
    <w:rsid w:val="00D339BA"/>
    <w:rsid w:val="00D4015B"/>
    <w:rsid w:val="00D413D3"/>
    <w:rsid w:val="00D43852"/>
    <w:rsid w:val="00D449F3"/>
    <w:rsid w:val="00D46730"/>
    <w:rsid w:val="00D513EB"/>
    <w:rsid w:val="00D53207"/>
    <w:rsid w:val="00D55D2B"/>
    <w:rsid w:val="00D63797"/>
    <w:rsid w:val="00D71761"/>
    <w:rsid w:val="00D71DCB"/>
    <w:rsid w:val="00D726B3"/>
    <w:rsid w:val="00D75745"/>
    <w:rsid w:val="00D823C3"/>
    <w:rsid w:val="00D84BB3"/>
    <w:rsid w:val="00D85145"/>
    <w:rsid w:val="00D8594E"/>
    <w:rsid w:val="00D97F9D"/>
    <w:rsid w:val="00DA2D2F"/>
    <w:rsid w:val="00DA4348"/>
    <w:rsid w:val="00DA6E76"/>
    <w:rsid w:val="00DA7823"/>
    <w:rsid w:val="00DB37E7"/>
    <w:rsid w:val="00DB5074"/>
    <w:rsid w:val="00DB7F6F"/>
    <w:rsid w:val="00DC065C"/>
    <w:rsid w:val="00DC19B5"/>
    <w:rsid w:val="00DC487F"/>
    <w:rsid w:val="00DC4E85"/>
    <w:rsid w:val="00DD245A"/>
    <w:rsid w:val="00DD49BF"/>
    <w:rsid w:val="00DD4A63"/>
    <w:rsid w:val="00DD5580"/>
    <w:rsid w:val="00DE042E"/>
    <w:rsid w:val="00DE1731"/>
    <w:rsid w:val="00DE5419"/>
    <w:rsid w:val="00DF0974"/>
    <w:rsid w:val="00DF5AF9"/>
    <w:rsid w:val="00DF5DB7"/>
    <w:rsid w:val="00DF6122"/>
    <w:rsid w:val="00DF63A2"/>
    <w:rsid w:val="00DF72C9"/>
    <w:rsid w:val="00DF79BB"/>
    <w:rsid w:val="00E032AD"/>
    <w:rsid w:val="00E04ACC"/>
    <w:rsid w:val="00E05852"/>
    <w:rsid w:val="00E2107F"/>
    <w:rsid w:val="00E243BE"/>
    <w:rsid w:val="00E25297"/>
    <w:rsid w:val="00E304B0"/>
    <w:rsid w:val="00E30FC0"/>
    <w:rsid w:val="00E32A04"/>
    <w:rsid w:val="00E34019"/>
    <w:rsid w:val="00E3525A"/>
    <w:rsid w:val="00E35AEF"/>
    <w:rsid w:val="00E36F28"/>
    <w:rsid w:val="00E41D1A"/>
    <w:rsid w:val="00E42934"/>
    <w:rsid w:val="00E45C63"/>
    <w:rsid w:val="00E4614C"/>
    <w:rsid w:val="00E5449D"/>
    <w:rsid w:val="00E56C62"/>
    <w:rsid w:val="00E6290F"/>
    <w:rsid w:val="00E6436A"/>
    <w:rsid w:val="00E6463C"/>
    <w:rsid w:val="00E64EB8"/>
    <w:rsid w:val="00E65D8C"/>
    <w:rsid w:val="00E67E95"/>
    <w:rsid w:val="00E70304"/>
    <w:rsid w:val="00E70AD0"/>
    <w:rsid w:val="00E71CFB"/>
    <w:rsid w:val="00E751E5"/>
    <w:rsid w:val="00E8481C"/>
    <w:rsid w:val="00E86E8E"/>
    <w:rsid w:val="00E86F29"/>
    <w:rsid w:val="00E9028A"/>
    <w:rsid w:val="00E91375"/>
    <w:rsid w:val="00E920C3"/>
    <w:rsid w:val="00E9285E"/>
    <w:rsid w:val="00EB1739"/>
    <w:rsid w:val="00EB2153"/>
    <w:rsid w:val="00EB3519"/>
    <w:rsid w:val="00EB44B8"/>
    <w:rsid w:val="00EB5614"/>
    <w:rsid w:val="00EB78BA"/>
    <w:rsid w:val="00EC169D"/>
    <w:rsid w:val="00EC2B4D"/>
    <w:rsid w:val="00EC6B7D"/>
    <w:rsid w:val="00EC71F0"/>
    <w:rsid w:val="00ED08E3"/>
    <w:rsid w:val="00ED185D"/>
    <w:rsid w:val="00ED2597"/>
    <w:rsid w:val="00ED6597"/>
    <w:rsid w:val="00ED6AE7"/>
    <w:rsid w:val="00ED748B"/>
    <w:rsid w:val="00EE127B"/>
    <w:rsid w:val="00EE26AA"/>
    <w:rsid w:val="00EE3193"/>
    <w:rsid w:val="00EE4971"/>
    <w:rsid w:val="00EE7046"/>
    <w:rsid w:val="00EE771F"/>
    <w:rsid w:val="00EE7A71"/>
    <w:rsid w:val="00EF0E32"/>
    <w:rsid w:val="00EF322B"/>
    <w:rsid w:val="00EF5B88"/>
    <w:rsid w:val="00F028DD"/>
    <w:rsid w:val="00F060F1"/>
    <w:rsid w:val="00F072D8"/>
    <w:rsid w:val="00F13D1B"/>
    <w:rsid w:val="00F157F1"/>
    <w:rsid w:val="00F2467D"/>
    <w:rsid w:val="00F33726"/>
    <w:rsid w:val="00F37FFB"/>
    <w:rsid w:val="00F40F33"/>
    <w:rsid w:val="00F4306E"/>
    <w:rsid w:val="00F431BF"/>
    <w:rsid w:val="00F44946"/>
    <w:rsid w:val="00F531F6"/>
    <w:rsid w:val="00F534EF"/>
    <w:rsid w:val="00F56516"/>
    <w:rsid w:val="00F56FD3"/>
    <w:rsid w:val="00F5728F"/>
    <w:rsid w:val="00F57CC8"/>
    <w:rsid w:val="00F57E45"/>
    <w:rsid w:val="00F6144C"/>
    <w:rsid w:val="00F623D5"/>
    <w:rsid w:val="00F62BAE"/>
    <w:rsid w:val="00F637C2"/>
    <w:rsid w:val="00F640EF"/>
    <w:rsid w:val="00F64833"/>
    <w:rsid w:val="00F649CF"/>
    <w:rsid w:val="00F6640E"/>
    <w:rsid w:val="00F6672F"/>
    <w:rsid w:val="00F66B29"/>
    <w:rsid w:val="00F678A7"/>
    <w:rsid w:val="00F72F00"/>
    <w:rsid w:val="00F83DAE"/>
    <w:rsid w:val="00F879BF"/>
    <w:rsid w:val="00F87ED6"/>
    <w:rsid w:val="00F913F1"/>
    <w:rsid w:val="00F93C05"/>
    <w:rsid w:val="00F95DEC"/>
    <w:rsid w:val="00F9624C"/>
    <w:rsid w:val="00FA2A3A"/>
    <w:rsid w:val="00FA2AC0"/>
    <w:rsid w:val="00FA452E"/>
    <w:rsid w:val="00FA5BA0"/>
    <w:rsid w:val="00FA64B0"/>
    <w:rsid w:val="00FB1A80"/>
    <w:rsid w:val="00FB36E5"/>
    <w:rsid w:val="00FB39D3"/>
    <w:rsid w:val="00FB4E14"/>
    <w:rsid w:val="00FB5A92"/>
    <w:rsid w:val="00FC0A37"/>
    <w:rsid w:val="00FC0C1A"/>
    <w:rsid w:val="00FC177F"/>
    <w:rsid w:val="00FC5939"/>
    <w:rsid w:val="00FC60EB"/>
    <w:rsid w:val="00FD03A8"/>
    <w:rsid w:val="00FD2A72"/>
    <w:rsid w:val="00FD2AB7"/>
    <w:rsid w:val="00FD52F0"/>
    <w:rsid w:val="00FD5648"/>
    <w:rsid w:val="00FD5D3C"/>
    <w:rsid w:val="00FD6FFC"/>
    <w:rsid w:val="00FE2ABB"/>
    <w:rsid w:val="00FE50D2"/>
    <w:rsid w:val="00FE51F9"/>
    <w:rsid w:val="00FF4465"/>
    <w:rsid w:val="00FF48B5"/>
    <w:rsid w:val="00FF53A4"/>
    <w:rsid w:val="00FF5AA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colormru v:ext="edit" colors="#c50a19,#b92a1d"/>
    </o:shapedefaults>
    <o:shapelayout v:ext="edit">
      <o:idmap v:ext="edit" data="1"/>
    </o:shapelayout>
  </w:shapeDefaults>
  <w:decimalSymbol w:val=","/>
  <w:listSeparator w:val=";"/>
  <w14:docId w14:val="11853CA6"/>
  <w15:docId w15:val="{28E516A5-5666-4675-A69E-34000519E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3D0E"/>
    <w:pPr>
      <w:spacing w:line="286" w:lineRule="auto"/>
    </w:pPr>
    <w:rPr>
      <w:rFonts w:ascii="TheSansOfficeLF" w:hAnsi="TheSansOfficeLF"/>
    </w:rPr>
  </w:style>
  <w:style w:type="paragraph" w:styleId="berschrift1">
    <w:name w:val="heading 1"/>
    <w:next w:val="Standard"/>
    <w:qFormat/>
    <w:pPr>
      <w:keepNext/>
      <w:numPr>
        <w:numId w:val="24"/>
      </w:numPr>
      <w:spacing w:before="240" w:after="60"/>
      <w:outlineLvl w:val="0"/>
    </w:pPr>
    <w:rPr>
      <w:rFonts w:ascii="TheSansOfficeLF Bold" w:hAnsi="TheSansOfficeLF Bold"/>
      <w:kern w:val="32"/>
      <w:sz w:val="32"/>
    </w:rPr>
  </w:style>
  <w:style w:type="paragraph" w:styleId="berschrift2">
    <w:name w:val="heading 2"/>
    <w:next w:val="Standard"/>
    <w:qFormat/>
    <w:pPr>
      <w:numPr>
        <w:ilvl w:val="1"/>
        <w:numId w:val="24"/>
      </w:numPr>
      <w:spacing w:before="240" w:after="60"/>
      <w:ind w:left="578" w:hanging="578"/>
      <w:outlineLvl w:val="1"/>
    </w:pPr>
    <w:rPr>
      <w:rFonts w:ascii="TheSansOfficeLF Bold" w:hAnsi="TheSansOfficeLF Bold"/>
      <w:kern w:val="32"/>
      <w:sz w:val="28"/>
    </w:rPr>
  </w:style>
  <w:style w:type="paragraph" w:styleId="berschrift3">
    <w:name w:val="heading 3"/>
    <w:next w:val="Standard"/>
    <w:qFormat/>
    <w:pPr>
      <w:numPr>
        <w:ilvl w:val="2"/>
        <w:numId w:val="24"/>
      </w:numPr>
      <w:spacing w:before="240" w:after="60"/>
      <w:outlineLvl w:val="2"/>
    </w:pPr>
    <w:rPr>
      <w:rFonts w:ascii="TheSansOfficeLF Bold" w:hAnsi="TheSansOfficeLF Bold"/>
      <w:kern w:val="32"/>
      <w:sz w:val="24"/>
    </w:rPr>
  </w:style>
  <w:style w:type="paragraph" w:styleId="berschrift4">
    <w:name w:val="heading 4"/>
    <w:next w:val="Standard"/>
    <w:qFormat/>
    <w:pPr>
      <w:numPr>
        <w:ilvl w:val="3"/>
        <w:numId w:val="24"/>
      </w:numPr>
      <w:spacing w:before="240" w:after="60"/>
      <w:ind w:left="862" w:hanging="862"/>
      <w:outlineLvl w:val="3"/>
    </w:pPr>
    <w:rPr>
      <w:rFonts w:ascii="TheSansOfficeLF Bold" w:hAnsi="TheSansOfficeLF Bold"/>
      <w:kern w:val="32"/>
      <w:sz w:val="22"/>
    </w:rPr>
  </w:style>
  <w:style w:type="paragraph" w:styleId="berschrift5">
    <w:name w:val="heading 5"/>
    <w:next w:val="Standard"/>
    <w:qFormat/>
    <w:pPr>
      <w:numPr>
        <w:ilvl w:val="4"/>
        <w:numId w:val="24"/>
      </w:numPr>
      <w:spacing w:before="240" w:after="60"/>
      <w:ind w:left="1009" w:hanging="1009"/>
      <w:outlineLvl w:val="4"/>
    </w:pPr>
    <w:rPr>
      <w:rFonts w:ascii="TheSansOfficeLF" w:hAnsi="TheSansOfficeLF"/>
      <w:kern w:val="32"/>
      <w:sz w:val="22"/>
    </w:rPr>
  </w:style>
  <w:style w:type="paragraph" w:styleId="berschrift6">
    <w:name w:val="heading 6"/>
    <w:next w:val="Standard"/>
    <w:qFormat/>
    <w:pPr>
      <w:numPr>
        <w:ilvl w:val="5"/>
        <w:numId w:val="24"/>
      </w:numPr>
      <w:spacing w:before="240" w:after="60"/>
      <w:ind w:left="1151" w:hanging="1151"/>
      <w:outlineLvl w:val="5"/>
    </w:pPr>
    <w:rPr>
      <w:rFonts w:ascii="TheSansOfficeLF" w:hAnsi="TheSansOfficeLF"/>
      <w:kern w:val="32"/>
      <w:sz w:val="22"/>
    </w:rPr>
  </w:style>
  <w:style w:type="paragraph" w:styleId="berschrift7">
    <w:name w:val="heading 7"/>
    <w:next w:val="Standard"/>
    <w:qFormat/>
    <w:pPr>
      <w:numPr>
        <w:ilvl w:val="6"/>
        <w:numId w:val="24"/>
      </w:numPr>
      <w:spacing w:before="240" w:after="60"/>
      <w:outlineLvl w:val="6"/>
    </w:pPr>
    <w:rPr>
      <w:rFonts w:ascii="TheSansOfficeLF" w:hAnsi="TheSansOfficeLF"/>
      <w:sz w:val="22"/>
    </w:rPr>
  </w:style>
  <w:style w:type="paragraph" w:styleId="berschrift8">
    <w:name w:val="heading 8"/>
    <w:next w:val="Standard"/>
    <w:qFormat/>
    <w:pPr>
      <w:numPr>
        <w:ilvl w:val="7"/>
        <w:numId w:val="24"/>
      </w:numPr>
      <w:spacing w:before="240" w:after="60"/>
      <w:outlineLvl w:val="7"/>
    </w:pPr>
    <w:rPr>
      <w:rFonts w:ascii="TheSansOfficeLF" w:hAnsi="TheSansOfficeLF"/>
      <w:sz w:val="22"/>
    </w:rPr>
  </w:style>
  <w:style w:type="paragraph" w:styleId="berschrift9">
    <w:name w:val="heading 9"/>
    <w:next w:val="Standard"/>
    <w:qFormat/>
    <w:pPr>
      <w:numPr>
        <w:ilvl w:val="8"/>
        <w:numId w:val="24"/>
      </w:numPr>
      <w:spacing w:before="240" w:after="60"/>
      <w:outlineLvl w:val="8"/>
    </w:pPr>
    <w:rPr>
      <w:rFonts w:ascii="TheSansOfficeLF" w:hAnsi="TheSansOfficeLF"/>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304B0"/>
    <w:pPr>
      <w:tabs>
        <w:tab w:val="center" w:pos="4536"/>
        <w:tab w:val="right" w:pos="9072"/>
      </w:tabs>
    </w:pPr>
  </w:style>
  <w:style w:type="paragraph" w:styleId="Verzeichnis2">
    <w:name w:val="toc 2"/>
    <w:basedOn w:val="Standard"/>
    <w:next w:val="Standard"/>
    <w:autoRedefine/>
    <w:semiHidden/>
    <w:pPr>
      <w:tabs>
        <w:tab w:val="left" w:pos="879"/>
        <w:tab w:val="right" w:leader="dot" w:pos="9554"/>
      </w:tabs>
      <w:spacing w:line="240" w:lineRule="auto"/>
      <w:ind w:left="221" w:right="-30"/>
    </w:pPr>
    <w:rPr>
      <w:noProof/>
    </w:rPr>
  </w:style>
  <w:style w:type="paragraph" w:styleId="Verzeichnis1">
    <w:name w:val="toc 1"/>
    <w:basedOn w:val="Standard"/>
    <w:next w:val="Standard"/>
    <w:autoRedefine/>
    <w:semiHidden/>
    <w:pPr>
      <w:tabs>
        <w:tab w:val="left" w:pos="431"/>
        <w:tab w:val="right" w:leader="dot" w:pos="9554"/>
      </w:tabs>
      <w:spacing w:before="200" w:line="240" w:lineRule="auto"/>
      <w:ind w:left="431" w:right="46" w:hanging="431"/>
    </w:pPr>
    <w:rPr>
      <w:noProof/>
    </w:rPr>
  </w:style>
  <w:style w:type="character" w:styleId="Seitenzahl">
    <w:name w:val="page number"/>
    <w:rsid w:val="005F1FF9"/>
    <w:rPr>
      <w:rFonts w:ascii="TheSansOfficeLF" w:hAnsi="TheSansOfficeLF"/>
      <w:sz w:val="13"/>
    </w:rPr>
  </w:style>
  <w:style w:type="paragraph" w:styleId="Verzeichnis3">
    <w:name w:val="toc 3"/>
    <w:basedOn w:val="Standard"/>
    <w:next w:val="Standard"/>
    <w:autoRedefine/>
    <w:semiHidden/>
    <w:pPr>
      <w:spacing w:line="240" w:lineRule="auto"/>
      <w:ind w:left="442"/>
    </w:pPr>
  </w:style>
  <w:style w:type="paragraph" w:styleId="Verzeichnis4">
    <w:name w:val="toc 4"/>
    <w:basedOn w:val="Standard"/>
    <w:next w:val="Standard"/>
    <w:autoRedefine/>
    <w:semiHidden/>
    <w:pPr>
      <w:spacing w:line="240" w:lineRule="auto"/>
      <w:ind w:left="658"/>
    </w:pPr>
  </w:style>
  <w:style w:type="paragraph" w:styleId="Verzeichnis5">
    <w:name w:val="toc 5"/>
    <w:basedOn w:val="Standard"/>
    <w:next w:val="Standard"/>
    <w:autoRedefine/>
    <w:semiHidden/>
    <w:pPr>
      <w:spacing w:line="240" w:lineRule="auto"/>
      <w:ind w:left="879"/>
    </w:pPr>
  </w:style>
  <w:style w:type="paragraph" w:styleId="Verzeichnis7">
    <w:name w:val="toc 7"/>
    <w:basedOn w:val="Standard"/>
    <w:next w:val="Standard"/>
    <w:autoRedefine/>
    <w:semiHidden/>
    <w:pPr>
      <w:ind w:left="1320"/>
    </w:pPr>
  </w:style>
  <w:style w:type="paragraph" w:styleId="Verzeichnis6">
    <w:name w:val="toc 6"/>
    <w:basedOn w:val="Standard"/>
    <w:next w:val="Standard"/>
    <w:autoRedefine/>
    <w:semiHidden/>
    <w:pPr>
      <w:spacing w:line="240" w:lineRule="auto"/>
      <w:ind w:left="1100"/>
    </w:pPr>
  </w:style>
  <w:style w:type="paragraph" w:styleId="Verzeichnis8">
    <w:name w:val="toc 8"/>
    <w:basedOn w:val="Standard"/>
    <w:next w:val="Standard"/>
    <w:autoRedefine/>
    <w:semiHidden/>
    <w:pPr>
      <w:ind w:left="1540"/>
    </w:pPr>
  </w:style>
  <w:style w:type="paragraph" w:styleId="Verzeichnis9">
    <w:name w:val="toc 9"/>
    <w:basedOn w:val="Standard"/>
    <w:next w:val="Standard"/>
    <w:autoRedefine/>
    <w:semiHidden/>
    <w:pPr>
      <w:ind w:left="1760"/>
    </w:pPr>
  </w:style>
  <w:style w:type="paragraph" w:styleId="Abbildungsverzeichnis">
    <w:name w:val="table of figures"/>
    <w:basedOn w:val="Standard"/>
    <w:next w:val="Standard"/>
    <w:semiHidden/>
    <w:pPr>
      <w:ind w:left="440" w:hanging="440"/>
    </w:pPr>
  </w:style>
  <w:style w:type="paragraph" w:customStyle="1" w:styleId="StandardFett">
    <w:name w:val="Standard Fett"/>
    <w:rPr>
      <w:rFonts w:ascii="TheSansOfficeLF Bold" w:hAnsi="TheSansOfficeLF Bold"/>
      <w:sz w:val="22"/>
    </w:rPr>
  </w:style>
  <w:style w:type="character" w:customStyle="1" w:styleId="Headline">
    <w:name w:val="Headline"/>
    <w:uiPriority w:val="99"/>
    <w:rsid w:val="00F6144C"/>
    <w:rPr>
      <w:rFonts w:ascii="TheSansOfficeLF" w:hAnsi="TheSansOfficeLF"/>
      <w:b/>
      <w:bCs/>
      <w:color w:val="B92A1D"/>
      <w:sz w:val="28"/>
    </w:rPr>
  </w:style>
  <w:style w:type="character" w:customStyle="1" w:styleId="10pt">
    <w:name w:val="10 pt"/>
    <w:rsid w:val="001C3D0E"/>
    <w:rPr>
      <w:sz w:val="20"/>
    </w:rPr>
  </w:style>
  <w:style w:type="character" w:styleId="Hyperlink">
    <w:name w:val="Hyperlink"/>
    <w:rsid w:val="005E0914"/>
    <w:rPr>
      <w:rFonts w:ascii="TheSansOfficeLF" w:hAnsi="TheSansOfficeLF"/>
      <w:b/>
      <w:color w:val="auto"/>
      <w:sz w:val="18"/>
      <w:u w:val="none"/>
    </w:rPr>
  </w:style>
  <w:style w:type="character" w:customStyle="1" w:styleId="11pt">
    <w:name w:val="11 pt"/>
    <w:rsid w:val="00A370CB"/>
    <w:rPr>
      <w:sz w:val="22"/>
    </w:rPr>
  </w:style>
  <w:style w:type="character" w:customStyle="1" w:styleId="6pt">
    <w:name w:val="6 pt"/>
    <w:rsid w:val="00716326"/>
    <w:rPr>
      <w:sz w:val="12"/>
    </w:rPr>
  </w:style>
  <w:style w:type="paragraph" w:styleId="Dokumentstruktur">
    <w:name w:val="Document Map"/>
    <w:basedOn w:val="Standard"/>
    <w:semiHidden/>
    <w:rsid w:val="00173D9B"/>
    <w:pPr>
      <w:shd w:val="clear" w:color="auto" w:fill="000080"/>
    </w:pPr>
    <w:rPr>
      <w:rFonts w:ascii="Tahoma" w:hAnsi="Tahoma" w:cs="Tahoma"/>
    </w:rPr>
  </w:style>
  <w:style w:type="character" w:styleId="BesuchterLink">
    <w:name w:val="FollowedHyperlink"/>
    <w:rsid w:val="0067714C"/>
    <w:rPr>
      <w:rFonts w:ascii="TheSansOfficeLF" w:hAnsi="TheSansOfficeLF"/>
      <w:b/>
      <w:color w:val="auto"/>
      <w:sz w:val="18"/>
      <w:u w:val="none"/>
    </w:rPr>
  </w:style>
  <w:style w:type="paragraph" w:styleId="StandardWeb">
    <w:name w:val="Normal (Web)"/>
    <w:basedOn w:val="Standard"/>
    <w:uiPriority w:val="99"/>
    <w:rsid w:val="0076429C"/>
    <w:pPr>
      <w:spacing w:before="100" w:beforeAutospacing="1" w:after="100" w:afterAutospacing="1" w:line="240" w:lineRule="auto"/>
    </w:pPr>
    <w:rPr>
      <w:rFonts w:ascii="Times New Roman" w:eastAsia="SimSun" w:hAnsi="Times New Roman"/>
      <w:sz w:val="24"/>
      <w:szCs w:val="24"/>
    </w:rPr>
  </w:style>
  <w:style w:type="paragraph" w:styleId="Sprechblasentext">
    <w:name w:val="Balloon Text"/>
    <w:basedOn w:val="Standard"/>
    <w:semiHidden/>
    <w:rsid w:val="0076429C"/>
    <w:rPr>
      <w:rFonts w:ascii="Tahoma" w:hAnsi="Tahoma" w:cs="Tahoma"/>
      <w:sz w:val="16"/>
      <w:szCs w:val="16"/>
    </w:rPr>
  </w:style>
  <w:style w:type="paragraph" w:customStyle="1" w:styleId="Default">
    <w:name w:val="Default"/>
    <w:rsid w:val="00B54D24"/>
    <w:pPr>
      <w:autoSpaceDE w:val="0"/>
      <w:autoSpaceDN w:val="0"/>
      <w:adjustRightInd w:val="0"/>
    </w:pPr>
    <w:rPr>
      <w:rFonts w:ascii="TheSansOfficeLF" w:hAnsi="TheSansOfficeLF" w:cs="TheSansOfficeLF"/>
      <w:color w:val="000000"/>
      <w:sz w:val="24"/>
      <w:szCs w:val="24"/>
    </w:rPr>
  </w:style>
  <w:style w:type="character" w:styleId="Kommentarzeichen">
    <w:name w:val="annotation reference"/>
    <w:uiPriority w:val="99"/>
    <w:semiHidden/>
    <w:rsid w:val="00E5449D"/>
    <w:rPr>
      <w:sz w:val="16"/>
      <w:szCs w:val="16"/>
    </w:rPr>
  </w:style>
  <w:style w:type="paragraph" w:styleId="Kommentartext">
    <w:name w:val="annotation text"/>
    <w:basedOn w:val="Standard"/>
    <w:link w:val="KommentartextZchn"/>
    <w:uiPriority w:val="99"/>
    <w:semiHidden/>
    <w:rsid w:val="00E5449D"/>
  </w:style>
  <w:style w:type="paragraph" w:styleId="Kommentarthema">
    <w:name w:val="annotation subject"/>
    <w:basedOn w:val="Kommentartext"/>
    <w:next w:val="Kommentartext"/>
    <w:semiHidden/>
    <w:rsid w:val="00E5449D"/>
    <w:rPr>
      <w:b/>
      <w:bCs/>
    </w:rPr>
  </w:style>
  <w:style w:type="paragraph" w:styleId="Fuzeile">
    <w:name w:val="footer"/>
    <w:basedOn w:val="Standard"/>
    <w:rsid w:val="00536317"/>
    <w:pPr>
      <w:tabs>
        <w:tab w:val="center" w:pos="4536"/>
        <w:tab w:val="right" w:pos="9072"/>
      </w:tabs>
    </w:pPr>
  </w:style>
  <w:style w:type="paragraph" w:styleId="NurText">
    <w:name w:val="Plain Text"/>
    <w:basedOn w:val="Standard"/>
    <w:link w:val="NurTextZchn"/>
    <w:uiPriority w:val="99"/>
    <w:unhideWhenUsed/>
    <w:rsid w:val="00E71CFB"/>
    <w:pPr>
      <w:spacing w:line="240" w:lineRule="auto"/>
    </w:pPr>
    <w:rPr>
      <w:rFonts w:ascii="Consolas" w:eastAsia="Calibri" w:hAnsi="Consolas"/>
      <w:sz w:val="21"/>
      <w:szCs w:val="21"/>
      <w:lang w:eastAsia="en-US"/>
    </w:rPr>
  </w:style>
  <w:style w:type="character" w:customStyle="1" w:styleId="NurTextZchn">
    <w:name w:val="Nur Text Zchn"/>
    <w:link w:val="NurText"/>
    <w:uiPriority w:val="99"/>
    <w:rsid w:val="00E71CFB"/>
    <w:rPr>
      <w:rFonts w:ascii="Consolas" w:eastAsia="Calibri" w:hAnsi="Consolas" w:cs="Times New Roman"/>
      <w:sz w:val="21"/>
      <w:szCs w:val="21"/>
      <w:lang w:eastAsia="en-US"/>
    </w:rPr>
  </w:style>
  <w:style w:type="paragraph" w:customStyle="1" w:styleId="bodytext">
    <w:name w:val="bodytext"/>
    <w:basedOn w:val="Standard"/>
    <w:rsid w:val="000C172B"/>
    <w:pPr>
      <w:spacing w:before="100" w:beforeAutospacing="1" w:after="100" w:afterAutospacing="1" w:line="240" w:lineRule="auto"/>
    </w:pPr>
    <w:rPr>
      <w:rFonts w:ascii="Times New Roman" w:hAnsi="Times New Roman"/>
      <w:sz w:val="24"/>
      <w:szCs w:val="24"/>
    </w:rPr>
  </w:style>
  <w:style w:type="paragraph" w:styleId="berarbeitung">
    <w:name w:val="Revision"/>
    <w:hidden/>
    <w:uiPriority w:val="99"/>
    <w:semiHidden/>
    <w:rsid w:val="00667F99"/>
    <w:rPr>
      <w:rFonts w:ascii="TheSansOfficeLF" w:hAnsi="TheSansOfficeLF"/>
    </w:rPr>
  </w:style>
  <w:style w:type="character" w:styleId="Fett">
    <w:name w:val="Strong"/>
    <w:basedOn w:val="Absatz-Standardschriftart"/>
    <w:uiPriority w:val="22"/>
    <w:qFormat/>
    <w:rsid w:val="003A27B4"/>
    <w:rPr>
      <w:b/>
      <w:bCs/>
    </w:rPr>
  </w:style>
  <w:style w:type="paragraph" w:styleId="Listenabsatz">
    <w:name w:val="List Paragraph"/>
    <w:basedOn w:val="Standard"/>
    <w:uiPriority w:val="34"/>
    <w:qFormat/>
    <w:rsid w:val="003A27B4"/>
    <w:pPr>
      <w:ind w:left="720"/>
      <w:contextualSpacing/>
    </w:pPr>
  </w:style>
  <w:style w:type="character" w:customStyle="1" w:styleId="KommentartextZchn">
    <w:name w:val="Kommentartext Zchn"/>
    <w:basedOn w:val="Absatz-Standardschriftart"/>
    <w:link w:val="Kommentartext"/>
    <w:uiPriority w:val="99"/>
    <w:semiHidden/>
    <w:rsid w:val="00E91375"/>
    <w:rPr>
      <w:rFonts w:ascii="TheSansOfficeLF" w:hAnsi="TheSansOfficeLF"/>
    </w:rPr>
  </w:style>
  <w:style w:type="paragraph" w:customStyle="1" w:styleId="Bullets">
    <w:name w:val="Bullets"/>
    <w:uiPriority w:val="99"/>
    <w:rsid w:val="005F1D37"/>
    <w:pPr>
      <w:keepLines/>
      <w:widowControl w:val="0"/>
      <w:numPr>
        <w:numId w:val="42"/>
      </w:numPr>
      <w:autoSpaceDE w:val="0"/>
      <w:autoSpaceDN w:val="0"/>
      <w:adjustRightInd w:val="0"/>
      <w:spacing w:line="292" w:lineRule="auto"/>
      <w:ind w:left="284" w:hanging="284"/>
    </w:pPr>
    <w:rPr>
      <w:rFonts w:ascii="Arial" w:eastAsiaTheme="minorEastAsia" w:hAnsi="Arial" w:cs="Arial"/>
      <w:sz w:val="24"/>
      <w:szCs w:val="24"/>
    </w:rPr>
  </w:style>
  <w:style w:type="character" w:customStyle="1" w:styleId="bumpedfont15">
    <w:name w:val="bumpedfont15"/>
    <w:rsid w:val="00676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97798">
      <w:bodyDiv w:val="1"/>
      <w:marLeft w:val="0"/>
      <w:marRight w:val="0"/>
      <w:marTop w:val="0"/>
      <w:marBottom w:val="0"/>
      <w:divBdr>
        <w:top w:val="none" w:sz="0" w:space="0" w:color="auto"/>
        <w:left w:val="none" w:sz="0" w:space="0" w:color="auto"/>
        <w:bottom w:val="none" w:sz="0" w:space="0" w:color="auto"/>
        <w:right w:val="none" w:sz="0" w:space="0" w:color="auto"/>
      </w:divBdr>
    </w:div>
    <w:div w:id="244148075">
      <w:bodyDiv w:val="1"/>
      <w:marLeft w:val="0"/>
      <w:marRight w:val="0"/>
      <w:marTop w:val="0"/>
      <w:marBottom w:val="0"/>
      <w:divBdr>
        <w:top w:val="none" w:sz="0" w:space="0" w:color="auto"/>
        <w:left w:val="none" w:sz="0" w:space="0" w:color="auto"/>
        <w:bottom w:val="none" w:sz="0" w:space="0" w:color="auto"/>
        <w:right w:val="none" w:sz="0" w:space="0" w:color="auto"/>
      </w:divBdr>
    </w:div>
    <w:div w:id="249193953">
      <w:bodyDiv w:val="1"/>
      <w:marLeft w:val="0"/>
      <w:marRight w:val="0"/>
      <w:marTop w:val="0"/>
      <w:marBottom w:val="0"/>
      <w:divBdr>
        <w:top w:val="none" w:sz="0" w:space="0" w:color="auto"/>
        <w:left w:val="none" w:sz="0" w:space="0" w:color="auto"/>
        <w:bottom w:val="none" w:sz="0" w:space="0" w:color="auto"/>
        <w:right w:val="none" w:sz="0" w:space="0" w:color="auto"/>
      </w:divBdr>
      <w:divsChild>
        <w:div w:id="1756437345">
          <w:marLeft w:val="0"/>
          <w:marRight w:val="0"/>
          <w:marTop w:val="0"/>
          <w:marBottom w:val="0"/>
          <w:divBdr>
            <w:top w:val="none" w:sz="0" w:space="0" w:color="auto"/>
            <w:left w:val="none" w:sz="0" w:space="0" w:color="auto"/>
            <w:bottom w:val="none" w:sz="0" w:space="0" w:color="auto"/>
            <w:right w:val="none" w:sz="0" w:space="0" w:color="auto"/>
          </w:divBdr>
        </w:div>
        <w:div w:id="1616717066">
          <w:marLeft w:val="0"/>
          <w:marRight w:val="0"/>
          <w:marTop w:val="0"/>
          <w:marBottom w:val="0"/>
          <w:divBdr>
            <w:top w:val="none" w:sz="0" w:space="0" w:color="auto"/>
            <w:left w:val="none" w:sz="0" w:space="0" w:color="auto"/>
            <w:bottom w:val="none" w:sz="0" w:space="0" w:color="auto"/>
            <w:right w:val="none" w:sz="0" w:space="0" w:color="auto"/>
          </w:divBdr>
        </w:div>
        <w:div w:id="1984046289">
          <w:marLeft w:val="0"/>
          <w:marRight w:val="0"/>
          <w:marTop w:val="0"/>
          <w:marBottom w:val="0"/>
          <w:divBdr>
            <w:top w:val="none" w:sz="0" w:space="0" w:color="auto"/>
            <w:left w:val="none" w:sz="0" w:space="0" w:color="auto"/>
            <w:bottom w:val="none" w:sz="0" w:space="0" w:color="auto"/>
            <w:right w:val="none" w:sz="0" w:space="0" w:color="auto"/>
          </w:divBdr>
        </w:div>
        <w:div w:id="156264321">
          <w:marLeft w:val="0"/>
          <w:marRight w:val="0"/>
          <w:marTop w:val="0"/>
          <w:marBottom w:val="0"/>
          <w:divBdr>
            <w:top w:val="none" w:sz="0" w:space="0" w:color="auto"/>
            <w:left w:val="none" w:sz="0" w:space="0" w:color="auto"/>
            <w:bottom w:val="none" w:sz="0" w:space="0" w:color="auto"/>
            <w:right w:val="none" w:sz="0" w:space="0" w:color="auto"/>
          </w:divBdr>
        </w:div>
        <w:div w:id="1764254465">
          <w:marLeft w:val="0"/>
          <w:marRight w:val="0"/>
          <w:marTop w:val="0"/>
          <w:marBottom w:val="0"/>
          <w:divBdr>
            <w:top w:val="none" w:sz="0" w:space="0" w:color="auto"/>
            <w:left w:val="none" w:sz="0" w:space="0" w:color="auto"/>
            <w:bottom w:val="none" w:sz="0" w:space="0" w:color="auto"/>
            <w:right w:val="none" w:sz="0" w:space="0" w:color="auto"/>
          </w:divBdr>
        </w:div>
        <w:div w:id="1104302659">
          <w:marLeft w:val="0"/>
          <w:marRight w:val="0"/>
          <w:marTop w:val="0"/>
          <w:marBottom w:val="0"/>
          <w:divBdr>
            <w:top w:val="none" w:sz="0" w:space="0" w:color="auto"/>
            <w:left w:val="none" w:sz="0" w:space="0" w:color="auto"/>
            <w:bottom w:val="none" w:sz="0" w:space="0" w:color="auto"/>
            <w:right w:val="none" w:sz="0" w:space="0" w:color="auto"/>
          </w:divBdr>
        </w:div>
        <w:div w:id="1797983642">
          <w:marLeft w:val="0"/>
          <w:marRight w:val="0"/>
          <w:marTop w:val="0"/>
          <w:marBottom w:val="0"/>
          <w:divBdr>
            <w:top w:val="none" w:sz="0" w:space="0" w:color="auto"/>
            <w:left w:val="none" w:sz="0" w:space="0" w:color="auto"/>
            <w:bottom w:val="none" w:sz="0" w:space="0" w:color="auto"/>
            <w:right w:val="none" w:sz="0" w:space="0" w:color="auto"/>
          </w:divBdr>
        </w:div>
        <w:div w:id="1511262824">
          <w:marLeft w:val="0"/>
          <w:marRight w:val="0"/>
          <w:marTop w:val="0"/>
          <w:marBottom w:val="0"/>
          <w:divBdr>
            <w:top w:val="none" w:sz="0" w:space="0" w:color="auto"/>
            <w:left w:val="none" w:sz="0" w:space="0" w:color="auto"/>
            <w:bottom w:val="none" w:sz="0" w:space="0" w:color="auto"/>
            <w:right w:val="none" w:sz="0" w:space="0" w:color="auto"/>
          </w:divBdr>
        </w:div>
        <w:div w:id="1415856300">
          <w:marLeft w:val="0"/>
          <w:marRight w:val="0"/>
          <w:marTop w:val="0"/>
          <w:marBottom w:val="0"/>
          <w:divBdr>
            <w:top w:val="none" w:sz="0" w:space="0" w:color="auto"/>
            <w:left w:val="none" w:sz="0" w:space="0" w:color="auto"/>
            <w:bottom w:val="none" w:sz="0" w:space="0" w:color="auto"/>
            <w:right w:val="none" w:sz="0" w:space="0" w:color="auto"/>
          </w:divBdr>
        </w:div>
      </w:divsChild>
    </w:div>
    <w:div w:id="374701463">
      <w:bodyDiv w:val="1"/>
      <w:marLeft w:val="0"/>
      <w:marRight w:val="0"/>
      <w:marTop w:val="0"/>
      <w:marBottom w:val="0"/>
      <w:divBdr>
        <w:top w:val="none" w:sz="0" w:space="0" w:color="auto"/>
        <w:left w:val="none" w:sz="0" w:space="0" w:color="auto"/>
        <w:bottom w:val="none" w:sz="0" w:space="0" w:color="auto"/>
        <w:right w:val="none" w:sz="0" w:space="0" w:color="auto"/>
      </w:divBdr>
    </w:div>
    <w:div w:id="412898599">
      <w:bodyDiv w:val="1"/>
      <w:marLeft w:val="0"/>
      <w:marRight w:val="0"/>
      <w:marTop w:val="0"/>
      <w:marBottom w:val="0"/>
      <w:divBdr>
        <w:top w:val="none" w:sz="0" w:space="0" w:color="auto"/>
        <w:left w:val="none" w:sz="0" w:space="0" w:color="auto"/>
        <w:bottom w:val="none" w:sz="0" w:space="0" w:color="auto"/>
        <w:right w:val="none" w:sz="0" w:space="0" w:color="auto"/>
      </w:divBdr>
    </w:div>
    <w:div w:id="420831119">
      <w:bodyDiv w:val="1"/>
      <w:marLeft w:val="0"/>
      <w:marRight w:val="0"/>
      <w:marTop w:val="0"/>
      <w:marBottom w:val="0"/>
      <w:divBdr>
        <w:top w:val="none" w:sz="0" w:space="0" w:color="auto"/>
        <w:left w:val="none" w:sz="0" w:space="0" w:color="auto"/>
        <w:bottom w:val="none" w:sz="0" w:space="0" w:color="auto"/>
        <w:right w:val="none" w:sz="0" w:space="0" w:color="auto"/>
      </w:divBdr>
    </w:div>
    <w:div w:id="436488152">
      <w:bodyDiv w:val="1"/>
      <w:marLeft w:val="0"/>
      <w:marRight w:val="0"/>
      <w:marTop w:val="0"/>
      <w:marBottom w:val="0"/>
      <w:divBdr>
        <w:top w:val="none" w:sz="0" w:space="0" w:color="auto"/>
        <w:left w:val="none" w:sz="0" w:space="0" w:color="auto"/>
        <w:bottom w:val="none" w:sz="0" w:space="0" w:color="auto"/>
        <w:right w:val="none" w:sz="0" w:space="0" w:color="auto"/>
      </w:divBdr>
    </w:div>
    <w:div w:id="440803080">
      <w:bodyDiv w:val="1"/>
      <w:marLeft w:val="0"/>
      <w:marRight w:val="0"/>
      <w:marTop w:val="0"/>
      <w:marBottom w:val="0"/>
      <w:divBdr>
        <w:top w:val="none" w:sz="0" w:space="0" w:color="auto"/>
        <w:left w:val="none" w:sz="0" w:space="0" w:color="auto"/>
        <w:bottom w:val="none" w:sz="0" w:space="0" w:color="auto"/>
        <w:right w:val="none" w:sz="0" w:space="0" w:color="auto"/>
      </w:divBdr>
      <w:divsChild>
        <w:div w:id="2074236895">
          <w:marLeft w:val="0"/>
          <w:marRight w:val="0"/>
          <w:marTop w:val="0"/>
          <w:marBottom w:val="0"/>
          <w:divBdr>
            <w:top w:val="none" w:sz="0" w:space="0" w:color="auto"/>
            <w:left w:val="none" w:sz="0" w:space="0" w:color="auto"/>
            <w:bottom w:val="none" w:sz="0" w:space="0" w:color="auto"/>
            <w:right w:val="none" w:sz="0" w:space="0" w:color="auto"/>
          </w:divBdr>
        </w:div>
      </w:divsChild>
    </w:div>
    <w:div w:id="452293175">
      <w:bodyDiv w:val="1"/>
      <w:marLeft w:val="0"/>
      <w:marRight w:val="0"/>
      <w:marTop w:val="0"/>
      <w:marBottom w:val="0"/>
      <w:divBdr>
        <w:top w:val="none" w:sz="0" w:space="0" w:color="auto"/>
        <w:left w:val="none" w:sz="0" w:space="0" w:color="auto"/>
        <w:bottom w:val="none" w:sz="0" w:space="0" w:color="auto"/>
        <w:right w:val="none" w:sz="0" w:space="0" w:color="auto"/>
      </w:divBdr>
      <w:divsChild>
        <w:div w:id="921530250">
          <w:marLeft w:val="0"/>
          <w:marRight w:val="0"/>
          <w:marTop w:val="0"/>
          <w:marBottom w:val="0"/>
          <w:divBdr>
            <w:top w:val="none" w:sz="0" w:space="0" w:color="auto"/>
            <w:left w:val="none" w:sz="0" w:space="0" w:color="auto"/>
            <w:bottom w:val="none" w:sz="0" w:space="0" w:color="auto"/>
            <w:right w:val="none" w:sz="0" w:space="0" w:color="auto"/>
          </w:divBdr>
        </w:div>
      </w:divsChild>
    </w:div>
    <w:div w:id="484127978">
      <w:bodyDiv w:val="1"/>
      <w:marLeft w:val="0"/>
      <w:marRight w:val="0"/>
      <w:marTop w:val="0"/>
      <w:marBottom w:val="0"/>
      <w:divBdr>
        <w:top w:val="none" w:sz="0" w:space="0" w:color="auto"/>
        <w:left w:val="none" w:sz="0" w:space="0" w:color="auto"/>
        <w:bottom w:val="none" w:sz="0" w:space="0" w:color="auto"/>
        <w:right w:val="none" w:sz="0" w:space="0" w:color="auto"/>
      </w:divBdr>
    </w:div>
    <w:div w:id="499390187">
      <w:bodyDiv w:val="1"/>
      <w:marLeft w:val="0"/>
      <w:marRight w:val="0"/>
      <w:marTop w:val="0"/>
      <w:marBottom w:val="0"/>
      <w:divBdr>
        <w:top w:val="none" w:sz="0" w:space="0" w:color="auto"/>
        <w:left w:val="none" w:sz="0" w:space="0" w:color="auto"/>
        <w:bottom w:val="none" w:sz="0" w:space="0" w:color="auto"/>
        <w:right w:val="none" w:sz="0" w:space="0" w:color="auto"/>
      </w:divBdr>
    </w:div>
    <w:div w:id="554320183">
      <w:bodyDiv w:val="1"/>
      <w:marLeft w:val="0"/>
      <w:marRight w:val="0"/>
      <w:marTop w:val="0"/>
      <w:marBottom w:val="0"/>
      <w:divBdr>
        <w:top w:val="none" w:sz="0" w:space="0" w:color="auto"/>
        <w:left w:val="none" w:sz="0" w:space="0" w:color="auto"/>
        <w:bottom w:val="none" w:sz="0" w:space="0" w:color="auto"/>
        <w:right w:val="none" w:sz="0" w:space="0" w:color="auto"/>
      </w:divBdr>
    </w:div>
    <w:div w:id="568425844">
      <w:bodyDiv w:val="1"/>
      <w:marLeft w:val="0"/>
      <w:marRight w:val="0"/>
      <w:marTop w:val="0"/>
      <w:marBottom w:val="0"/>
      <w:divBdr>
        <w:top w:val="none" w:sz="0" w:space="0" w:color="auto"/>
        <w:left w:val="none" w:sz="0" w:space="0" w:color="auto"/>
        <w:bottom w:val="none" w:sz="0" w:space="0" w:color="auto"/>
        <w:right w:val="none" w:sz="0" w:space="0" w:color="auto"/>
      </w:divBdr>
    </w:div>
    <w:div w:id="594361579">
      <w:bodyDiv w:val="1"/>
      <w:marLeft w:val="0"/>
      <w:marRight w:val="0"/>
      <w:marTop w:val="0"/>
      <w:marBottom w:val="0"/>
      <w:divBdr>
        <w:top w:val="none" w:sz="0" w:space="0" w:color="auto"/>
        <w:left w:val="none" w:sz="0" w:space="0" w:color="auto"/>
        <w:bottom w:val="none" w:sz="0" w:space="0" w:color="auto"/>
        <w:right w:val="none" w:sz="0" w:space="0" w:color="auto"/>
      </w:divBdr>
    </w:div>
    <w:div w:id="690183406">
      <w:bodyDiv w:val="1"/>
      <w:marLeft w:val="0"/>
      <w:marRight w:val="0"/>
      <w:marTop w:val="0"/>
      <w:marBottom w:val="0"/>
      <w:divBdr>
        <w:top w:val="none" w:sz="0" w:space="0" w:color="auto"/>
        <w:left w:val="none" w:sz="0" w:space="0" w:color="auto"/>
        <w:bottom w:val="none" w:sz="0" w:space="0" w:color="auto"/>
        <w:right w:val="none" w:sz="0" w:space="0" w:color="auto"/>
      </w:divBdr>
    </w:div>
    <w:div w:id="769662635">
      <w:bodyDiv w:val="1"/>
      <w:marLeft w:val="0"/>
      <w:marRight w:val="0"/>
      <w:marTop w:val="0"/>
      <w:marBottom w:val="0"/>
      <w:divBdr>
        <w:top w:val="none" w:sz="0" w:space="0" w:color="auto"/>
        <w:left w:val="none" w:sz="0" w:space="0" w:color="auto"/>
        <w:bottom w:val="none" w:sz="0" w:space="0" w:color="auto"/>
        <w:right w:val="none" w:sz="0" w:space="0" w:color="auto"/>
      </w:divBdr>
    </w:div>
    <w:div w:id="882524170">
      <w:bodyDiv w:val="1"/>
      <w:marLeft w:val="0"/>
      <w:marRight w:val="0"/>
      <w:marTop w:val="0"/>
      <w:marBottom w:val="0"/>
      <w:divBdr>
        <w:top w:val="none" w:sz="0" w:space="0" w:color="auto"/>
        <w:left w:val="none" w:sz="0" w:space="0" w:color="auto"/>
        <w:bottom w:val="none" w:sz="0" w:space="0" w:color="auto"/>
        <w:right w:val="none" w:sz="0" w:space="0" w:color="auto"/>
      </w:divBdr>
    </w:div>
    <w:div w:id="907421717">
      <w:bodyDiv w:val="1"/>
      <w:marLeft w:val="0"/>
      <w:marRight w:val="0"/>
      <w:marTop w:val="0"/>
      <w:marBottom w:val="0"/>
      <w:divBdr>
        <w:top w:val="none" w:sz="0" w:space="0" w:color="auto"/>
        <w:left w:val="none" w:sz="0" w:space="0" w:color="auto"/>
        <w:bottom w:val="none" w:sz="0" w:space="0" w:color="auto"/>
        <w:right w:val="none" w:sz="0" w:space="0" w:color="auto"/>
      </w:divBdr>
    </w:div>
    <w:div w:id="961306684">
      <w:bodyDiv w:val="1"/>
      <w:marLeft w:val="0"/>
      <w:marRight w:val="0"/>
      <w:marTop w:val="0"/>
      <w:marBottom w:val="0"/>
      <w:divBdr>
        <w:top w:val="none" w:sz="0" w:space="0" w:color="auto"/>
        <w:left w:val="none" w:sz="0" w:space="0" w:color="auto"/>
        <w:bottom w:val="none" w:sz="0" w:space="0" w:color="auto"/>
        <w:right w:val="none" w:sz="0" w:space="0" w:color="auto"/>
      </w:divBdr>
    </w:div>
    <w:div w:id="986939053">
      <w:bodyDiv w:val="1"/>
      <w:marLeft w:val="0"/>
      <w:marRight w:val="0"/>
      <w:marTop w:val="0"/>
      <w:marBottom w:val="0"/>
      <w:divBdr>
        <w:top w:val="none" w:sz="0" w:space="0" w:color="auto"/>
        <w:left w:val="none" w:sz="0" w:space="0" w:color="auto"/>
        <w:bottom w:val="none" w:sz="0" w:space="0" w:color="auto"/>
        <w:right w:val="none" w:sz="0" w:space="0" w:color="auto"/>
      </w:divBdr>
    </w:div>
    <w:div w:id="1021082987">
      <w:bodyDiv w:val="1"/>
      <w:marLeft w:val="0"/>
      <w:marRight w:val="0"/>
      <w:marTop w:val="0"/>
      <w:marBottom w:val="0"/>
      <w:divBdr>
        <w:top w:val="none" w:sz="0" w:space="0" w:color="auto"/>
        <w:left w:val="none" w:sz="0" w:space="0" w:color="auto"/>
        <w:bottom w:val="none" w:sz="0" w:space="0" w:color="auto"/>
        <w:right w:val="none" w:sz="0" w:space="0" w:color="auto"/>
      </w:divBdr>
    </w:div>
    <w:div w:id="1057894974">
      <w:bodyDiv w:val="1"/>
      <w:marLeft w:val="0"/>
      <w:marRight w:val="0"/>
      <w:marTop w:val="0"/>
      <w:marBottom w:val="0"/>
      <w:divBdr>
        <w:top w:val="none" w:sz="0" w:space="0" w:color="auto"/>
        <w:left w:val="none" w:sz="0" w:space="0" w:color="auto"/>
        <w:bottom w:val="none" w:sz="0" w:space="0" w:color="auto"/>
        <w:right w:val="none" w:sz="0" w:space="0" w:color="auto"/>
      </w:divBdr>
      <w:divsChild>
        <w:div w:id="1661538176">
          <w:marLeft w:val="0"/>
          <w:marRight w:val="0"/>
          <w:marTop w:val="0"/>
          <w:marBottom w:val="0"/>
          <w:divBdr>
            <w:top w:val="none" w:sz="0" w:space="0" w:color="auto"/>
            <w:left w:val="none" w:sz="0" w:space="0" w:color="auto"/>
            <w:bottom w:val="none" w:sz="0" w:space="0" w:color="auto"/>
            <w:right w:val="none" w:sz="0" w:space="0" w:color="auto"/>
          </w:divBdr>
        </w:div>
      </w:divsChild>
    </w:div>
    <w:div w:id="1093168063">
      <w:bodyDiv w:val="1"/>
      <w:marLeft w:val="0"/>
      <w:marRight w:val="0"/>
      <w:marTop w:val="0"/>
      <w:marBottom w:val="0"/>
      <w:divBdr>
        <w:top w:val="none" w:sz="0" w:space="0" w:color="auto"/>
        <w:left w:val="none" w:sz="0" w:space="0" w:color="auto"/>
        <w:bottom w:val="none" w:sz="0" w:space="0" w:color="auto"/>
        <w:right w:val="none" w:sz="0" w:space="0" w:color="auto"/>
      </w:divBdr>
    </w:div>
    <w:div w:id="1158570098">
      <w:bodyDiv w:val="1"/>
      <w:marLeft w:val="0"/>
      <w:marRight w:val="0"/>
      <w:marTop w:val="0"/>
      <w:marBottom w:val="0"/>
      <w:divBdr>
        <w:top w:val="none" w:sz="0" w:space="0" w:color="auto"/>
        <w:left w:val="none" w:sz="0" w:space="0" w:color="auto"/>
        <w:bottom w:val="none" w:sz="0" w:space="0" w:color="auto"/>
        <w:right w:val="none" w:sz="0" w:space="0" w:color="auto"/>
      </w:divBdr>
    </w:div>
    <w:div w:id="1186752747">
      <w:bodyDiv w:val="1"/>
      <w:marLeft w:val="0"/>
      <w:marRight w:val="0"/>
      <w:marTop w:val="0"/>
      <w:marBottom w:val="0"/>
      <w:divBdr>
        <w:top w:val="none" w:sz="0" w:space="0" w:color="auto"/>
        <w:left w:val="none" w:sz="0" w:space="0" w:color="auto"/>
        <w:bottom w:val="none" w:sz="0" w:space="0" w:color="auto"/>
        <w:right w:val="none" w:sz="0" w:space="0" w:color="auto"/>
      </w:divBdr>
    </w:div>
    <w:div w:id="1217473312">
      <w:bodyDiv w:val="1"/>
      <w:marLeft w:val="0"/>
      <w:marRight w:val="0"/>
      <w:marTop w:val="0"/>
      <w:marBottom w:val="0"/>
      <w:divBdr>
        <w:top w:val="none" w:sz="0" w:space="0" w:color="auto"/>
        <w:left w:val="none" w:sz="0" w:space="0" w:color="auto"/>
        <w:bottom w:val="none" w:sz="0" w:space="0" w:color="auto"/>
        <w:right w:val="none" w:sz="0" w:space="0" w:color="auto"/>
      </w:divBdr>
    </w:div>
    <w:div w:id="1316302223">
      <w:bodyDiv w:val="1"/>
      <w:marLeft w:val="0"/>
      <w:marRight w:val="0"/>
      <w:marTop w:val="0"/>
      <w:marBottom w:val="0"/>
      <w:divBdr>
        <w:top w:val="none" w:sz="0" w:space="0" w:color="auto"/>
        <w:left w:val="none" w:sz="0" w:space="0" w:color="auto"/>
        <w:bottom w:val="none" w:sz="0" w:space="0" w:color="auto"/>
        <w:right w:val="none" w:sz="0" w:space="0" w:color="auto"/>
      </w:divBdr>
    </w:div>
    <w:div w:id="1318342082">
      <w:bodyDiv w:val="1"/>
      <w:marLeft w:val="0"/>
      <w:marRight w:val="0"/>
      <w:marTop w:val="0"/>
      <w:marBottom w:val="0"/>
      <w:divBdr>
        <w:top w:val="none" w:sz="0" w:space="0" w:color="auto"/>
        <w:left w:val="none" w:sz="0" w:space="0" w:color="auto"/>
        <w:bottom w:val="none" w:sz="0" w:space="0" w:color="auto"/>
        <w:right w:val="none" w:sz="0" w:space="0" w:color="auto"/>
      </w:divBdr>
    </w:div>
    <w:div w:id="1471441662">
      <w:bodyDiv w:val="1"/>
      <w:marLeft w:val="0"/>
      <w:marRight w:val="0"/>
      <w:marTop w:val="0"/>
      <w:marBottom w:val="0"/>
      <w:divBdr>
        <w:top w:val="none" w:sz="0" w:space="0" w:color="auto"/>
        <w:left w:val="none" w:sz="0" w:space="0" w:color="auto"/>
        <w:bottom w:val="none" w:sz="0" w:space="0" w:color="auto"/>
        <w:right w:val="none" w:sz="0" w:space="0" w:color="auto"/>
      </w:divBdr>
    </w:div>
    <w:div w:id="1473063274">
      <w:bodyDiv w:val="1"/>
      <w:marLeft w:val="0"/>
      <w:marRight w:val="0"/>
      <w:marTop w:val="0"/>
      <w:marBottom w:val="0"/>
      <w:divBdr>
        <w:top w:val="none" w:sz="0" w:space="0" w:color="auto"/>
        <w:left w:val="none" w:sz="0" w:space="0" w:color="auto"/>
        <w:bottom w:val="none" w:sz="0" w:space="0" w:color="auto"/>
        <w:right w:val="none" w:sz="0" w:space="0" w:color="auto"/>
      </w:divBdr>
    </w:div>
    <w:div w:id="1496189405">
      <w:bodyDiv w:val="1"/>
      <w:marLeft w:val="0"/>
      <w:marRight w:val="0"/>
      <w:marTop w:val="0"/>
      <w:marBottom w:val="0"/>
      <w:divBdr>
        <w:top w:val="none" w:sz="0" w:space="0" w:color="auto"/>
        <w:left w:val="none" w:sz="0" w:space="0" w:color="auto"/>
        <w:bottom w:val="none" w:sz="0" w:space="0" w:color="auto"/>
        <w:right w:val="none" w:sz="0" w:space="0" w:color="auto"/>
      </w:divBdr>
    </w:div>
    <w:div w:id="1530798927">
      <w:bodyDiv w:val="1"/>
      <w:marLeft w:val="0"/>
      <w:marRight w:val="0"/>
      <w:marTop w:val="0"/>
      <w:marBottom w:val="0"/>
      <w:divBdr>
        <w:top w:val="none" w:sz="0" w:space="0" w:color="auto"/>
        <w:left w:val="none" w:sz="0" w:space="0" w:color="auto"/>
        <w:bottom w:val="none" w:sz="0" w:space="0" w:color="auto"/>
        <w:right w:val="none" w:sz="0" w:space="0" w:color="auto"/>
      </w:divBdr>
    </w:div>
    <w:div w:id="1551262961">
      <w:bodyDiv w:val="1"/>
      <w:marLeft w:val="0"/>
      <w:marRight w:val="0"/>
      <w:marTop w:val="0"/>
      <w:marBottom w:val="0"/>
      <w:divBdr>
        <w:top w:val="none" w:sz="0" w:space="0" w:color="auto"/>
        <w:left w:val="none" w:sz="0" w:space="0" w:color="auto"/>
        <w:bottom w:val="none" w:sz="0" w:space="0" w:color="auto"/>
        <w:right w:val="none" w:sz="0" w:space="0" w:color="auto"/>
      </w:divBdr>
    </w:div>
    <w:div w:id="1593050045">
      <w:bodyDiv w:val="1"/>
      <w:marLeft w:val="0"/>
      <w:marRight w:val="0"/>
      <w:marTop w:val="0"/>
      <w:marBottom w:val="0"/>
      <w:divBdr>
        <w:top w:val="none" w:sz="0" w:space="0" w:color="auto"/>
        <w:left w:val="none" w:sz="0" w:space="0" w:color="auto"/>
        <w:bottom w:val="none" w:sz="0" w:space="0" w:color="auto"/>
        <w:right w:val="none" w:sz="0" w:space="0" w:color="auto"/>
      </w:divBdr>
    </w:div>
    <w:div w:id="1698003249">
      <w:bodyDiv w:val="1"/>
      <w:marLeft w:val="0"/>
      <w:marRight w:val="0"/>
      <w:marTop w:val="0"/>
      <w:marBottom w:val="0"/>
      <w:divBdr>
        <w:top w:val="none" w:sz="0" w:space="0" w:color="auto"/>
        <w:left w:val="none" w:sz="0" w:space="0" w:color="auto"/>
        <w:bottom w:val="none" w:sz="0" w:space="0" w:color="auto"/>
        <w:right w:val="none" w:sz="0" w:space="0" w:color="auto"/>
      </w:divBdr>
      <w:divsChild>
        <w:div w:id="536552073">
          <w:marLeft w:val="0"/>
          <w:marRight w:val="0"/>
          <w:marTop w:val="0"/>
          <w:marBottom w:val="0"/>
          <w:divBdr>
            <w:top w:val="none" w:sz="0" w:space="0" w:color="auto"/>
            <w:left w:val="none" w:sz="0" w:space="0" w:color="auto"/>
            <w:bottom w:val="none" w:sz="0" w:space="0" w:color="auto"/>
            <w:right w:val="none" w:sz="0" w:space="0" w:color="auto"/>
          </w:divBdr>
          <w:divsChild>
            <w:div w:id="1926110935">
              <w:marLeft w:val="0"/>
              <w:marRight w:val="0"/>
              <w:marTop w:val="0"/>
              <w:marBottom w:val="0"/>
              <w:divBdr>
                <w:top w:val="none" w:sz="0" w:space="0" w:color="auto"/>
                <w:left w:val="none" w:sz="0" w:space="0" w:color="auto"/>
                <w:bottom w:val="none" w:sz="0" w:space="0" w:color="auto"/>
                <w:right w:val="none" w:sz="0" w:space="0" w:color="auto"/>
              </w:divBdr>
              <w:divsChild>
                <w:div w:id="1017804508">
                  <w:marLeft w:val="0"/>
                  <w:marRight w:val="0"/>
                  <w:marTop w:val="0"/>
                  <w:marBottom w:val="0"/>
                  <w:divBdr>
                    <w:top w:val="none" w:sz="0" w:space="0" w:color="auto"/>
                    <w:left w:val="none" w:sz="0" w:space="0" w:color="auto"/>
                    <w:bottom w:val="none" w:sz="0" w:space="0" w:color="auto"/>
                    <w:right w:val="none" w:sz="0" w:space="0" w:color="auto"/>
                  </w:divBdr>
                  <w:divsChild>
                    <w:div w:id="1330791230">
                      <w:marLeft w:val="0"/>
                      <w:marRight w:val="0"/>
                      <w:marTop w:val="0"/>
                      <w:marBottom w:val="0"/>
                      <w:divBdr>
                        <w:top w:val="none" w:sz="0" w:space="0" w:color="auto"/>
                        <w:left w:val="none" w:sz="0" w:space="0" w:color="auto"/>
                        <w:bottom w:val="none" w:sz="0" w:space="0" w:color="auto"/>
                        <w:right w:val="none" w:sz="0" w:space="0" w:color="auto"/>
                      </w:divBdr>
                      <w:divsChild>
                        <w:div w:id="500779762">
                          <w:marLeft w:val="0"/>
                          <w:marRight w:val="0"/>
                          <w:marTop w:val="0"/>
                          <w:marBottom w:val="0"/>
                          <w:divBdr>
                            <w:top w:val="none" w:sz="0" w:space="0" w:color="auto"/>
                            <w:left w:val="none" w:sz="0" w:space="0" w:color="auto"/>
                            <w:bottom w:val="none" w:sz="0" w:space="0" w:color="auto"/>
                            <w:right w:val="none" w:sz="0" w:space="0" w:color="auto"/>
                          </w:divBdr>
                          <w:divsChild>
                            <w:div w:id="396019">
                              <w:marLeft w:val="0"/>
                              <w:marRight w:val="0"/>
                              <w:marTop w:val="0"/>
                              <w:marBottom w:val="0"/>
                              <w:divBdr>
                                <w:top w:val="none" w:sz="0" w:space="0" w:color="auto"/>
                                <w:left w:val="none" w:sz="0" w:space="0" w:color="auto"/>
                                <w:bottom w:val="none" w:sz="0" w:space="0" w:color="auto"/>
                                <w:right w:val="none" w:sz="0" w:space="0" w:color="auto"/>
                              </w:divBdr>
                              <w:divsChild>
                                <w:div w:id="1888688069">
                                  <w:marLeft w:val="0"/>
                                  <w:marRight w:val="0"/>
                                  <w:marTop w:val="0"/>
                                  <w:marBottom w:val="0"/>
                                  <w:divBdr>
                                    <w:top w:val="none" w:sz="0" w:space="0" w:color="auto"/>
                                    <w:left w:val="none" w:sz="0" w:space="0" w:color="auto"/>
                                    <w:bottom w:val="none" w:sz="0" w:space="0" w:color="auto"/>
                                    <w:right w:val="none" w:sz="0" w:space="0" w:color="auto"/>
                                  </w:divBdr>
                                  <w:divsChild>
                                    <w:div w:id="1619410978">
                                      <w:marLeft w:val="0"/>
                                      <w:marRight w:val="0"/>
                                      <w:marTop w:val="0"/>
                                      <w:marBottom w:val="0"/>
                                      <w:divBdr>
                                        <w:top w:val="none" w:sz="0" w:space="0" w:color="auto"/>
                                        <w:left w:val="none" w:sz="0" w:space="0" w:color="auto"/>
                                        <w:bottom w:val="none" w:sz="0" w:space="0" w:color="auto"/>
                                        <w:right w:val="none" w:sz="0" w:space="0" w:color="auto"/>
                                      </w:divBdr>
                                      <w:divsChild>
                                        <w:div w:id="1790661347">
                                          <w:marLeft w:val="0"/>
                                          <w:marRight w:val="0"/>
                                          <w:marTop w:val="0"/>
                                          <w:marBottom w:val="0"/>
                                          <w:divBdr>
                                            <w:top w:val="none" w:sz="0" w:space="0" w:color="auto"/>
                                            <w:left w:val="none" w:sz="0" w:space="0" w:color="auto"/>
                                            <w:bottom w:val="none" w:sz="0" w:space="0" w:color="auto"/>
                                            <w:right w:val="none" w:sz="0" w:space="0" w:color="auto"/>
                                          </w:divBdr>
                                          <w:divsChild>
                                            <w:div w:id="2083719315">
                                              <w:marLeft w:val="0"/>
                                              <w:marRight w:val="0"/>
                                              <w:marTop w:val="0"/>
                                              <w:marBottom w:val="0"/>
                                              <w:divBdr>
                                                <w:top w:val="none" w:sz="0" w:space="0" w:color="auto"/>
                                                <w:left w:val="none" w:sz="0" w:space="0" w:color="auto"/>
                                                <w:bottom w:val="none" w:sz="0" w:space="0" w:color="auto"/>
                                                <w:right w:val="none" w:sz="0" w:space="0" w:color="auto"/>
                                              </w:divBdr>
                                              <w:divsChild>
                                                <w:div w:id="128361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0226202">
      <w:bodyDiv w:val="1"/>
      <w:marLeft w:val="0"/>
      <w:marRight w:val="0"/>
      <w:marTop w:val="0"/>
      <w:marBottom w:val="0"/>
      <w:divBdr>
        <w:top w:val="none" w:sz="0" w:space="0" w:color="auto"/>
        <w:left w:val="none" w:sz="0" w:space="0" w:color="auto"/>
        <w:bottom w:val="none" w:sz="0" w:space="0" w:color="auto"/>
        <w:right w:val="none" w:sz="0" w:space="0" w:color="auto"/>
      </w:divBdr>
      <w:divsChild>
        <w:div w:id="94063714">
          <w:marLeft w:val="0"/>
          <w:marRight w:val="0"/>
          <w:marTop w:val="0"/>
          <w:marBottom w:val="0"/>
          <w:divBdr>
            <w:top w:val="none" w:sz="0" w:space="0" w:color="auto"/>
            <w:left w:val="none" w:sz="0" w:space="0" w:color="auto"/>
            <w:bottom w:val="none" w:sz="0" w:space="0" w:color="auto"/>
            <w:right w:val="none" w:sz="0" w:space="0" w:color="auto"/>
          </w:divBdr>
          <w:divsChild>
            <w:div w:id="941957379">
              <w:marLeft w:val="0"/>
              <w:marRight w:val="0"/>
              <w:marTop w:val="0"/>
              <w:marBottom w:val="0"/>
              <w:divBdr>
                <w:top w:val="none" w:sz="0" w:space="0" w:color="auto"/>
                <w:left w:val="none" w:sz="0" w:space="0" w:color="auto"/>
                <w:bottom w:val="none" w:sz="0" w:space="0" w:color="auto"/>
                <w:right w:val="none" w:sz="0" w:space="0" w:color="auto"/>
              </w:divBdr>
              <w:divsChild>
                <w:div w:id="647633696">
                  <w:marLeft w:val="0"/>
                  <w:marRight w:val="0"/>
                  <w:marTop w:val="0"/>
                  <w:marBottom w:val="0"/>
                  <w:divBdr>
                    <w:top w:val="none" w:sz="0" w:space="0" w:color="auto"/>
                    <w:left w:val="none" w:sz="0" w:space="0" w:color="auto"/>
                    <w:bottom w:val="none" w:sz="0" w:space="0" w:color="auto"/>
                    <w:right w:val="none" w:sz="0" w:space="0" w:color="auto"/>
                  </w:divBdr>
                  <w:divsChild>
                    <w:div w:id="518351603">
                      <w:marLeft w:val="0"/>
                      <w:marRight w:val="0"/>
                      <w:marTop w:val="0"/>
                      <w:marBottom w:val="0"/>
                      <w:divBdr>
                        <w:top w:val="none" w:sz="0" w:space="0" w:color="auto"/>
                        <w:left w:val="none" w:sz="0" w:space="0" w:color="auto"/>
                        <w:bottom w:val="none" w:sz="0" w:space="0" w:color="auto"/>
                        <w:right w:val="none" w:sz="0" w:space="0" w:color="auto"/>
                      </w:divBdr>
                      <w:divsChild>
                        <w:div w:id="1590114969">
                          <w:marLeft w:val="0"/>
                          <w:marRight w:val="0"/>
                          <w:marTop w:val="0"/>
                          <w:marBottom w:val="0"/>
                          <w:divBdr>
                            <w:top w:val="none" w:sz="0" w:space="0" w:color="auto"/>
                            <w:left w:val="none" w:sz="0" w:space="0" w:color="auto"/>
                            <w:bottom w:val="none" w:sz="0" w:space="0" w:color="auto"/>
                            <w:right w:val="none" w:sz="0" w:space="0" w:color="auto"/>
                          </w:divBdr>
                          <w:divsChild>
                            <w:div w:id="1510026939">
                              <w:marLeft w:val="0"/>
                              <w:marRight w:val="0"/>
                              <w:marTop w:val="0"/>
                              <w:marBottom w:val="0"/>
                              <w:divBdr>
                                <w:top w:val="none" w:sz="0" w:space="0" w:color="auto"/>
                                <w:left w:val="none" w:sz="0" w:space="0" w:color="auto"/>
                                <w:bottom w:val="none" w:sz="0" w:space="0" w:color="auto"/>
                                <w:right w:val="none" w:sz="0" w:space="0" w:color="auto"/>
                              </w:divBdr>
                              <w:divsChild>
                                <w:div w:id="1760523138">
                                  <w:marLeft w:val="0"/>
                                  <w:marRight w:val="0"/>
                                  <w:marTop w:val="0"/>
                                  <w:marBottom w:val="0"/>
                                  <w:divBdr>
                                    <w:top w:val="none" w:sz="0" w:space="0" w:color="auto"/>
                                    <w:left w:val="none" w:sz="0" w:space="0" w:color="auto"/>
                                    <w:bottom w:val="none" w:sz="0" w:space="0" w:color="auto"/>
                                    <w:right w:val="none" w:sz="0" w:space="0" w:color="auto"/>
                                  </w:divBdr>
                                  <w:divsChild>
                                    <w:div w:id="1636184110">
                                      <w:marLeft w:val="0"/>
                                      <w:marRight w:val="0"/>
                                      <w:marTop w:val="0"/>
                                      <w:marBottom w:val="0"/>
                                      <w:divBdr>
                                        <w:top w:val="none" w:sz="0" w:space="0" w:color="auto"/>
                                        <w:left w:val="none" w:sz="0" w:space="0" w:color="auto"/>
                                        <w:bottom w:val="none" w:sz="0" w:space="0" w:color="auto"/>
                                        <w:right w:val="none" w:sz="0" w:space="0" w:color="auto"/>
                                      </w:divBdr>
                                      <w:divsChild>
                                        <w:div w:id="1231384089">
                                          <w:marLeft w:val="0"/>
                                          <w:marRight w:val="0"/>
                                          <w:marTop w:val="0"/>
                                          <w:marBottom w:val="0"/>
                                          <w:divBdr>
                                            <w:top w:val="none" w:sz="0" w:space="0" w:color="auto"/>
                                            <w:left w:val="none" w:sz="0" w:space="0" w:color="auto"/>
                                            <w:bottom w:val="none" w:sz="0" w:space="0" w:color="auto"/>
                                            <w:right w:val="none" w:sz="0" w:space="0" w:color="auto"/>
                                          </w:divBdr>
                                          <w:divsChild>
                                            <w:div w:id="1080827808">
                                              <w:marLeft w:val="0"/>
                                              <w:marRight w:val="0"/>
                                              <w:marTop w:val="0"/>
                                              <w:marBottom w:val="0"/>
                                              <w:divBdr>
                                                <w:top w:val="none" w:sz="0" w:space="0" w:color="auto"/>
                                                <w:left w:val="none" w:sz="0" w:space="0" w:color="auto"/>
                                                <w:bottom w:val="none" w:sz="0" w:space="0" w:color="auto"/>
                                                <w:right w:val="none" w:sz="0" w:space="0" w:color="auto"/>
                                              </w:divBdr>
                                              <w:divsChild>
                                                <w:div w:id="57737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3776007">
      <w:bodyDiv w:val="1"/>
      <w:marLeft w:val="0"/>
      <w:marRight w:val="0"/>
      <w:marTop w:val="0"/>
      <w:marBottom w:val="0"/>
      <w:divBdr>
        <w:top w:val="none" w:sz="0" w:space="0" w:color="auto"/>
        <w:left w:val="none" w:sz="0" w:space="0" w:color="auto"/>
        <w:bottom w:val="none" w:sz="0" w:space="0" w:color="auto"/>
        <w:right w:val="none" w:sz="0" w:space="0" w:color="auto"/>
      </w:divBdr>
    </w:div>
    <w:div w:id="1870945448">
      <w:bodyDiv w:val="1"/>
      <w:marLeft w:val="0"/>
      <w:marRight w:val="0"/>
      <w:marTop w:val="0"/>
      <w:marBottom w:val="0"/>
      <w:divBdr>
        <w:top w:val="none" w:sz="0" w:space="0" w:color="auto"/>
        <w:left w:val="none" w:sz="0" w:space="0" w:color="auto"/>
        <w:bottom w:val="none" w:sz="0" w:space="0" w:color="auto"/>
        <w:right w:val="none" w:sz="0" w:space="0" w:color="auto"/>
      </w:divBdr>
    </w:div>
    <w:div w:id="1977297117">
      <w:bodyDiv w:val="1"/>
      <w:marLeft w:val="0"/>
      <w:marRight w:val="0"/>
      <w:marTop w:val="0"/>
      <w:marBottom w:val="0"/>
      <w:divBdr>
        <w:top w:val="none" w:sz="0" w:space="0" w:color="auto"/>
        <w:left w:val="none" w:sz="0" w:space="0" w:color="auto"/>
        <w:bottom w:val="none" w:sz="0" w:space="0" w:color="auto"/>
        <w:right w:val="none" w:sz="0" w:space="0" w:color="auto"/>
      </w:divBdr>
      <w:divsChild>
        <w:div w:id="1019964770">
          <w:marLeft w:val="0"/>
          <w:marRight w:val="0"/>
          <w:marTop w:val="0"/>
          <w:marBottom w:val="0"/>
          <w:divBdr>
            <w:top w:val="none" w:sz="0" w:space="0" w:color="auto"/>
            <w:left w:val="none" w:sz="0" w:space="0" w:color="auto"/>
            <w:bottom w:val="none" w:sz="0" w:space="0" w:color="auto"/>
            <w:right w:val="none" w:sz="0" w:space="0" w:color="auto"/>
          </w:divBdr>
        </w:div>
      </w:divsChild>
    </w:div>
    <w:div w:id="2031763067">
      <w:bodyDiv w:val="1"/>
      <w:marLeft w:val="0"/>
      <w:marRight w:val="0"/>
      <w:marTop w:val="0"/>
      <w:marBottom w:val="0"/>
      <w:divBdr>
        <w:top w:val="none" w:sz="0" w:space="0" w:color="auto"/>
        <w:left w:val="none" w:sz="0" w:space="0" w:color="auto"/>
        <w:bottom w:val="none" w:sz="0" w:space="0" w:color="auto"/>
        <w:right w:val="none" w:sz="0" w:space="0" w:color="auto"/>
      </w:divBdr>
    </w:div>
    <w:div w:id="206899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oebel@gema.de"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ailto:nremus@gema.d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gema.de" TargetMode="External"/><Relationship Id="rId1" Type="http://schemas.openxmlformats.org/officeDocument/2006/relationships/hyperlink" Target="http://www.gema.de"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e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B44E0-B4C9-4B3D-97E1-DFDDA0869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1323</Words>
  <Characters>7217</Characters>
  <Application>Microsoft Office Word</Application>
  <DocSecurity>4</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GEMA</vt:lpstr>
      <vt:lpstr>GEMA</vt:lpstr>
    </vt:vector>
  </TitlesOfParts>
  <Company>Microsoft</Company>
  <LinksUpToDate>false</LinksUpToDate>
  <CharactersWithSpaces>8523</CharactersWithSpaces>
  <SharedDoc>false</SharedDoc>
  <HLinks>
    <vt:vector size="30" baseType="variant">
      <vt:variant>
        <vt:i4>3932162</vt:i4>
      </vt:variant>
      <vt:variant>
        <vt:i4>3</vt:i4>
      </vt:variant>
      <vt:variant>
        <vt:i4>0</vt:i4>
      </vt:variant>
      <vt:variant>
        <vt:i4>5</vt:i4>
      </vt:variant>
      <vt:variant>
        <vt:lpwstr>mailto:nremus@gema.de</vt:lpwstr>
      </vt:variant>
      <vt:variant>
        <vt:lpwstr/>
      </vt:variant>
      <vt:variant>
        <vt:i4>3604493</vt:i4>
      </vt:variant>
      <vt:variant>
        <vt:i4>0</vt:i4>
      </vt:variant>
      <vt:variant>
        <vt:i4>0</vt:i4>
      </vt:variant>
      <vt:variant>
        <vt:i4>5</vt:i4>
      </vt:variant>
      <vt:variant>
        <vt:lpwstr>mailto:ugoebel@gema.de</vt:lpwstr>
      </vt:variant>
      <vt:variant>
        <vt:lpwstr/>
      </vt:variant>
      <vt:variant>
        <vt:i4>6946864</vt:i4>
      </vt:variant>
      <vt:variant>
        <vt:i4>11</vt:i4>
      </vt:variant>
      <vt:variant>
        <vt:i4>0</vt:i4>
      </vt:variant>
      <vt:variant>
        <vt:i4>5</vt:i4>
      </vt:variant>
      <vt:variant>
        <vt:lpwstr>http://www.gema.de/</vt:lpwstr>
      </vt:variant>
      <vt:variant>
        <vt:lpwstr/>
      </vt:variant>
      <vt:variant>
        <vt:i4>6946864</vt:i4>
      </vt:variant>
      <vt:variant>
        <vt:i4>5</vt:i4>
      </vt:variant>
      <vt:variant>
        <vt:i4>0</vt:i4>
      </vt:variant>
      <vt:variant>
        <vt:i4>5</vt:i4>
      </vt:variant>
      <vt:variant>
        <vt:lpwstr>http://www.gema.de/</vt:lpwstr>
      </vt:variant>
      <vt:variant>
        <vt:lpwstr/>
      </vt:variant>
      <vt:variant>
        <vt:i4>6946864</vt:i4>
      </vt:variant>
      <vt:variant>
        <vt:i4>2</vt:i4>
      </vt:variant>
      <vt:variant>
        <vt:i4>0</vt:i4>
      </vt:variant>
      <vt:variant>
        <vt:i4>5</vt:i4>
      </vt:variant>
      <vt:variant>
        <vt:lpwstr>http://www.gema.de/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GEMA</dc:title>
  <dc:subject>Vorlagen deutsche Sprache</dc:subject>
  <dc:creator>smai</dc:creator>
  <cp:lastModifiedBy>Remus, Nadine</cp:lastModifiedBy>
  <cp:revision>2</cp:revision>
  <cp:lastPrinted>2020-09-30T14:36:00Z</cp:lastPrinted>
  <dcterms:created xsi:type="dcterms:W3CDTF">2020-10-02T13:12:00Z</dcterms:created>
  <dcterms:modified xsi:type="dcterms:W3CDTF">2020-10-02T13:12:00Z</dcterms:modified>
  <cp:category>GEMA Vorlagen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